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6B" w:rsidRPr="00E21B9E" w:rsidRDefault="00CA47F9" w:rsidP="005272A8">
      <w:pPr>
        <w:spacing w:after="488" w:line="240" w:lineRule="auto"/>
        <w:ind w:left="0" w:firstLine="0"/>
        <w:rPr>
          <w:szCs w:val="24"/>
        </w:rPr>
      </w:pPr>
      <w:r w:rsidRPr="00E21B9E">
        <w:rPr>
          <w:b/>
          <w:szCs w:val="24"/>
        </w:rPr>
        <w:t xml:space="preserve"> </w:t>
      </w:r>
      <w:bookmarkStart w:id="0" w:name="_GoBack"/>
      <w:bookmarkEnd w:id="0"/>
    </w:p>
    <w:p w:rsidR="0035786B" w:rsidRPr="00E21B9E" w:rsidRDefault="0035786B" w:rsidP="005272A8">
      <w:pPr>
        <w:spacing w:line="240" w:lineRule="auto"/>
        <w:jc w:val="right"/>
        <w:rPr>
          <w:b/>
          <w:szCs w:val="24"/>
          <w:lang w:eastAsia="zh-CN"/>
        </w:rPr>
      </w:pPr>
      <w:r w:rsidRPr="00E21B9E">
        <w:rPr>
          <w:b/>
          <w:szCs w:val="24"/>
          <w:lang w:eastAsia="zh-CN"/>
        </w:rPr>
        <w:t>IMS</w:t>
      </w:r>
      <w:r w:rsidR="005234EA">
        <w:rPr>
          <w:b/>
          <w:szCs w:val="24"/>
          <w:lang w:eastAsia="zh-CN"/>
        </w:rPr>
        <w:t>-MH/GL/001</w:t>
      </w:r>
      <w:r w:rsidRPr="00E21B9E">
        <w:rPr>
          <w:b/>
          <w:szCs w:val="24"/>
          <w:lang w:eastAsia="zh-CN"/>
        </w:rPr>
        <w:t>-01</w:t>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r w:rsidRPr="00E21B9E">
        <w:rPr>
          <w:b/>
          <w:szCs w:val="24"/>
          <w:lang w:eastAsia="zh-CN"/>
        </w:rPr>
        <w:t>WEST AFRICA HEALTH ORGANIZATION</w:t>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r w:rsidRPr="00E21B9E">
        <w:rPr>
          <w:b/>
          <w:noProof/>
          <w:szCs w:val="24"/>
        </w:rPr>
        <w:drawing>
          <wp:anchor distT="0" distB="0" distL="114300" distR="114300" simplePos="0" relativeHeight="251833344" behindDoc="0" locked="0" layoutInCell="1" allowOverlap="1" wp14:anchorId="23ECD9DE" wp14:editId="506ECE79">
            <wp:simplePos x="0" y="0"/>
            <wp:positionH relativeFrom="column">
              <wp:posOffset>2200275</wp:posOffset>
            </wp:positionH>
            <wp:positionV relativeFrom="paragraph">
              <wp:posOffset>7620</wp:posOffset>
            </wp:positionV>
            <wp:extent cx="1504950" cy="1600200"/>
            <wp:effectExtent l="0" t="0" r="0" b="0"/>
            <wp:wrapNone/>
            <wp:docPr id="1" name="Picture 1" descr="LOGO_WAHOO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WAHOO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r w:rsidRPr="00E21B9E">
        <w:rPr>
          <w:b/>
          <w:szCs w:val="24"/>
          <w:lang w:eastAsia="zh-CN"/>
        </w:rPr>
        <w:t>TECHNICAL DOCUMENT FOR INFORMATION MANAGEMENT SYSTEM</w:t>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r w:rsidRPr="00E21B9E">
        <w:rPr>
          <w:b/>
          <w:szCs w:val="24"/>
          <w:lang w:eastAsia="zh-CN"/>
        </w:rPr>
        <w:t>VOLUME 1</w:t>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i/>
          <w:szCs w:val="24"/>
          <w:lang w:eastAsia="zh-CN"/>
        </w:rPr>
      </w:pPr>
      <w:r w:rsidRPr="00E21B9E">
        <w:rPr>
          <w:b/>
          <w:i/>
          <w:szCs w:val="24"/>
          <w:lang w:eastAsia="zh-CN"/>
        </w:rPr>
        <w:t xml:space="preserve">GUIDELINES FOR INFORMATION TECHNOLOGY </w:t>
      </w:r>
      <w:r w:rsidRPr="00E21B9E">
        <w:rPr>
          <w:b/>
          <w:szCs w:val="24"/>
        </w:rPr>
        <w:t xml:space="preserve">ON </w:t>
      </w:r>
      <w:r w:rsidR="00DB012D">
        <w:rPr>
          <w:b/>
          <w:szCs w:val="24"/>
        </w:rPr>
        <w:t>VIDEO/TELECONFERENCING FOR REMOTE MEETING</w:t>
      </w:r>
    </w:p>
    <w:p w:rsidR="0035786B" w:rsidRPr="00E21B9E" w:rsidRDefault="0035786B" w:rsidP="005272A8">
      <w:pPr>
        <w:spacing w:line="240" w:lineRule="auto"/>
        <w:jc w:val="center"/>
        <w:rPr>
          <w:b/>
          <w:i/>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after="0" w:line="240" w:lineRule="auto"/>
        <w:jc w:val="center"/>
        <w:rPr>
          <w:b/>
          <w:szCs w:val="24"/>
          <w:lang w:eastAsia="zh-CN"/>
        </w:rPr>
      </w:pPr>
      <w:r w:rsidRPr="00E21B9E">
        <w:rPr>
          <w:b/>
          <w:szCs w:val="24"/>
          <w:lang w:eastAsia="zh-CN"/>
        </w:rPr>
        <w:t>MAY 2018.</w:t>
      </w: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line="240" w:lineRule="auto"/>
        <w:jc w:val="center"/>
        <w:rPr>
          <w:b/>
          <w:szCs w:val="24"/>
          <w:lang w:eastAsia="zh-CN"/>
        </w:rPr>
      </w:pPr>
    </w:p>
    <w:p w:rsidR="0035786B" w:rsidRPr="00E21B9E" w:rsidRDefault="0035786B" w:rsidP="005272A8">
      <w:pPr>
        <w:spacing w:after="0" w:line="240" w:lineRule="auto"/>
        <w:ind w:left="0" w:firstLine="0"/>
        <w:rPr>
          <w:b/>
          <w:szCs w:val="24"/>
          <w:lang w:eastAsia="zh-CN"/>
        </w:rPr>
      </w:pPr>
    </w:p>
    <w:p w:rsidR="0035786B" w:rsidRPr="00E21B9E" w:rsidRDefault="0035786B" w:rsidP="005272A8">
      <w:pPr>
        <w:spacing w:after="0" w:line="240" w:lineRule="auto"/>
        <w:ind w:left="0" w:firstLine="0"/>
        <w:jc w:val="center"/>
        <w:rPr>
          <w:b/>
          <w:szCs w:val="24"/>
          <w:lang w:eastAsia="zh-CN"/>
        </w:rPr>
      </w:pPr>
      <w:r w:rsidRPr="00E21B9E">
        <w:rPr>
          <w:b/>
          <w:szCs w:val="24"/>
          <w:lang w:eastAsia="zh-CN"/>
        </w:rPr>
        <w:t>Developed for ECOWAS INFORMATION MANAGEMENT SYSTEM OPERATIONS</w:t>
      </w:r>
    </w:p>
    <w:p w:rsidR="0035786B" w:rsidRPr="00E21B9E" w:rsidRDefault="0035786B" w:rsidP="005272A8">
      <w:pPr>
        <w:spacing w:after="0" w:line="240" w:lineRule="auto"/>
        <w:jc w:val="center"/>
        <w:rPr>
          <w:b/>
          <w:szCs w:val="24"/>
          <w:lang w:eastAsia="zh-CN"/>
        </w:rPr>
      </w:pPr>
      <w:r w:rsidRPr="00E21B9E">
        <w:rPr>
          <w:b/>
          <w:szCs w:val="24"/>
          <w:lang w:eastAsia="zh-CN"/>
        </w:rPr>
        <w:t>By:</w:t>
      </w:r>
    </w:p>
    <w:p w:rsidR="0035786B" w:rsidRPr="00E21B9E" w:rsidRDefault="0035786B" w:rsidP="005272A8">
      <w:pPr>
        <w:spacing w:after="0" w:line="240" w:lineRule="auto"/>
        <w:jc w:val="center"/>
        <w:rPr>
          <w:b/>
          <w:szCs w:val="24"/>
          <w:lang w:eastAsia="zh-CN"/>
        </w:rPr>
      </w:pPr>
      <w:r w:rsidRPr="00E21B9E">
        <w:rPr>
          <w:b/>
          <w:szCs w:val="24"/>
          <w:lang w:eastAsia="zh-CN"/>
        </w:rPr>
        <w:t>West Africa Health Organization,</w:t>
      </w:r>
    </w:p>
    <w:p w:rsidR="0035786B" w:rsidRPr="00E21B9E" w:rsidRDefault="0035786B" w:rsidP="005272A8">
      <w:pPr>
        <w:spacing w:after="0" w:line="240" w:lineRule="auto"/>
        <w:jc w:val="center"/>
        <w:rPr>
          <w:b/>
          <w:szCs w:val="24"/>
          <w:lang w:eastAsia="zh-CN"/>
        </w:rPr>
      </w:pPr>
      <w:r w:rsidRPr="00E21B9E">
        <w:rPr>
          <w:b/>
          <w:szCs w:val="24"/>
          <w:lang w:eastAsia="zh-CN"/>
        </w:rPr>
        <w:t xml:space="preserve">Bobo </w:t>
      </w:r>
      <w:proofErr w:type="spellStart"/>
      <w:r w:rsidRPr="00E21B9E">
        <w:rPr>
          <w:b/>
          <w:szCs w:val="24"/>
          <w:lang w:eastAsia="zh-CN"/>
        </w:rPr>
        <w:t>Dioulasso</w:t>
      </w:r>
      <w:proofErr w:type="spellEnd"/>
      <w:r w:rsidRPr="00E21B9E">
        <w:rPr>
          <w:b/>
          <w:szCs w:val="24"/>
          <w:lang w:eastAsia="zh-CN"/>
        </w:rPr>
        <w:t>, Burkina Faso</w:t>
      </w:r>
    </w:p>
    <w:p w:rsidR="0035786B" w:rsidRPr="00E21B9E" w:rsidRDefault="0035786B" w:rsidP="005272A8">
      <w:pPr>
        <w:pStyle w:val="ListParagraph"/>
        <w:spacing w:line="240" w:lineRule="auto"/>
        <w:ind w:firstLine="482"/>
        <w:jc w:val="both"/>
        <w:rPr>
          <w:rFonts w:ascii="Times New Roman" w:hAnsi="Times New Roman"/>
          <w:b/>
          <w:i/>
          <w:sz w:val="24"/>
          <w:szCs w:val="24"/>
        </w:rPr>
      </w:pPr>
    </w:p>
    <w:p w:rsidR="00416D3A" w:rsidRPr="00E21B9E" w:rsidRDefault="00416D3A" w:rsidP="005272A8">
      <w:pPr>
        <w:pStyle w:val="ListParagraph"/>
        <w:spacing w:line="240" w:lineRule="auto"/>
        <w:ind w:firstLine="482"/>
        <w:jc w:val="both"/>
        <w:rPr>
          <w:rFonts w:ascii="Times New Roman" w:hAnsi="Times New Roman"/>
          <w:b/>
          <w:i/>
          <w:sz w:val="24"/>
          <w:szCs w:val="24"/>
        </w:rPr>
      </w:pPr>
    </w:p>
    <w:p w:rsidR="0035786B" w:rsidRDefault="0035786B" w:rsidP="005272A8">
      <w:pPr>
        <w:pStyle w:val="ListParagraph"/>
        <w:spacing w:line="240" w:lineRule="auto"/>
        <w:ind w:firstLine="482"/>
        <w:jc w:val="both"/>
        <w:rPr>
          <w:rFonts w:ascii="Times New Roman" w:hAnsi="Times New Roman"/>
          <w:b/>
          <w:i/>
          <w:sz w:val="24"/>
          <w:szCs w:val="24"/>
        </w:rPr>
      </w:pPr>
    </w:p>
    <w:p w:rsidR="009469A2" w:rsidRPr="00E21B9E" w:rsidRDefault="009469A2" w:rsidP="005272A8">
      <w:pPr>
        <w:pStyle w:val="ListParagraph"/>
        <w:spacing w:line="240" w:lineRule="auto"/>
        <w:ind w:firstLine="482"/>
        <w:jc w:val="both"/>
        <w:rPr>
          <w:rFonts w:ascii="Times New Roman" w:hAnsi="Times New Roman"/>
          <w:b/>
          <w:i/>
          <w:sz w:val="24"/>
          <w:szCs w:val="24"/>
        </w:rPr>
      </w:pPr>
    </w:p>
    <w:p w:rsidR="00416D3A" w:rsidRPr="00E21B9E" w:rsidRDefault="00416D3A" w:rsidP="007E23E4">
      <w:pPr>
        <w:pStyle w:val="ListParagraph"/>
        <w:numPr>
          <w:ilvl w:val="0"/>
          <w:numId w:val="1"/>
        </w:numPr>
        <w:spacing w:line="240" w:lineRule="auto"/>
        <w:ind w:firstLineChars="0"/>
        <w:jc w:val="both"/>
        <w:rPr>
          <w:rFonts w:ascii="Times New Roman" w:hAnsi="Times New Roman"/>
          <w:b/>
          <w:sz w:val="24"/>
          <w:szCs w:val="24"/>
        </w:rPr>
      </w:pPr>
      <w:r w:rsidRPr="00E21B9E">
        <w:rPr>
          <w:rFonts w:ascii="Times New Roman" w:hAnsi="Times New Roman"/>
          <w:b/>
          <w:sz w:val="24"/>
          <w:szCs w:val="24"/>
        </w:rPr>
        <w:lastRenderedPageBreak/>
        <w:t xml:space="preserve">INTRODUCTION </w:t>
      </w:r>
    </w:p>
    <w:p w:rsidR="00416D3A" w:rsidRPr="00E21B9E" w:rsidRDefault="00416D3A" w:rsidP="005272A8">
      <w:pPr>
        <w:spacing w:line="240" w:lineRule="auto"/>
        <w:rPr>
          <w:szCs w:val="24"/>
        </w:rPr>
      </w:pPr>
      <w:r w:rsidRPr="00E21B9E">
        <w:rPr>
          <w:szCs w:val="24"/>
        </w:rPr>
        <w:t xml:space="preserve"> </w:t>
      </w:r>
    </w:p>
    <w:p w:rsidR="00416D3A" w:rsidRPr="00E21B9E" w:rsidRDefault="00416D3A" w:rsidP="005272A8">
      <w:pPr>
        <w:spacing w:line="240" w:lineRule="auto"/>
        <w:ind w:left="10"/>
        <w:rPr>
          <w:szCs w:val="24"/>
        </w:rPr>
      </w:pPr>
      <w:r w:rsidRPr="00E21B9E">
        <w:rPr>
          <w:szCs w:val="24"/>
        </w:rPr>
        <w:t xml:space="preserve">The goal of West African Medicines Regulatory Harmonization (MRH) Programme is to have harmonized and functioning medicines regulatory systems within the region in accordance with national and internationally recognized policies and standards. A Joint Steering Committee on MRH Programme was launched on the 2nd February, 2015 and held its first meeting from 4-5 February, 2015 in Accra, Ghana. </w:t>
      </w:r>
    </w:p>
    <w:p w:rsidR="00416D3A" w:rsidRPr="00E21B9E" w:rsidRDefault="00416D3A" w:rsidP="005272A8">
      <w:pPr>
        <w:spacing w:line="240" w:lineRule="auto"/>
        <w:ind w:left="10"/>
        <w:rPr>
          <w:szCs w:val="24"/>
        </w:rPr>
      </w:pPr>
      <w:r w:rsidRPr="00E21B9E">
        <w:rPr>
          <w:szCs w:val="24"/>
        </w:rPr>
        <w:t xml:space="preserve"> </w:t>
      </w:r>
    </w:p>
    <w:p w:rsidR="00416D3A" w:rsidRPr="00E21B9E" w:rsidRDefault="00416D3A" w:rsidP="005272A8">
      <w:pPr>
        <w:spacing w:line="240" w:lineRule="auto"/>
        <w:ind w:left="10"/>
        <w:rPr>
          <w:szCs w:val="24"/>
        </w:rPr>
      </w:pPr>
      <w:r w:rsidRPr="00E21B9E">
        <w:rPr>
          <w:szCs w:val="24"/>
        </w:rPr>
        <w:t xml:space="preserve">The Joint Steering Committee on MRH Programme agreed during its first meeting on the terms of reference for the Steering Committee and expert working groups (EWG). Seven EWGs were agreed to be established with a view to provide technical support on implementation of MRH programme for the region. </w:t>
      </w:r>
    </w:p>
    <w:p w:rsidR="00416D3A" w:rsidRPr="00E21B9E" w:rsidRDefault="00416D3A" w:rsidP="005272A8">
      <w:pPr>
        <w:spacing w:line="240" w:lineRule="auto"/>
        <w:ind w:left="10"/>
        <w:rPr>
          <w:szCs w:val="24"/>
        </w:rPr>
      </w:pPr>
      <w:r w:rsidRPr="00E21B9E">
        <w:rPr>
          <w:szCs w:val="24"/>
        </w:rPr>
        <w:t xml:space="preserve"> </w:t>
      </w:r>
    </w:p>
    <w:p w:rsidR="00416D3A" w:rsidRPr="00E21B9E" w:rsidRDefault="00416D3A" w:rsidP="005272A8">
      <w:pPr>
        <w:spacing w:line="240" w:lineRule="auto"/>
        <w:ind w:left="10"/>
        <w:rPr>
          <w:szCs w:val="24"/>
        </w:rPr>
      </w:pPr>
      <w:r w:rsidRPr="00E21B9E">
        <w:rPr>
          <w:szCs w:val="24"/>
        </w:rPr>
        <w:t xml:space="preserve">The seven EWG approved by the Steering Committee include; </w:t>
      </w:r>
      <w:proofErr w:type="spellStart"/>
      <w:r w:rsidRPr="00E21B9E">
        <w:rPr>
          <w:szCs w:val="24"/>
        </w:rPr>
        <w:t>i</w:t>
      </w:r>
      <w:proofErr w:type="spellEnd"/>
      <w:r w:rsidRPr="00E21B9E">
        <w:rPr>
          <w:szCs w:val="24"/>
        </w:rPr>
        <w:t xml:space="preserve">) Product Evaluation and Registration; ii) Good Manufacturing Practices Inspections; iii) Clinical Trials, Pharmacovigilance and Medicines Safety; iv) Quality Control Laboratory; v) Quality Management System; vi) Information Management System; and vii) Policy and Legislation.  </w:t>
      </w:r>
    </w:p>
    <w:p w:rsidR="00416D3A" w:rsidRPr="00E21B9E" w:rsidRDefault="00416D3A" w:rsidP="005272A8">
      <w:pPr>
        <w:spacing w:line="240" w:lineRule="auto"/>
        <w:ind w:left="10"/>
        <w:rPr>
          <w:szCs w:val="24"/>
        </w:rPr>
      </w:pPr>
      <w:r w:rsidRPr="00E21B9E">
        <w:rPr>
          <w:szCs w:val="24"/>
        </w:rPr>
        <w:t xml:space="preserve"> </w:t>
      </w:r>
    </w:p>
    <w:p w:rsidR="00416D3A" w:rsidRPr="00E21B9E" w:rsidRDefault="00416D3A" w:rsidP="005272A8">
      <w:pPr>
        <w:spacing w:line="240" w:lineRule="auto"/>
        <w:ind w:left="10"/>
        <w:rPr>
          <w:szCs w:val="24"/>
        </w:rPr>
      </w:pPr>
      <w:r w:rsidRPr="00E21B9E">
        <w:rPr>
          <w:szCs w:val="24"/>
        </w:rPr>
        <w:t>The EWG compliment implementation of objectives of the West African Health Organization (WAHO) and the West African Economic and Monetary Union (WAEMU) joint MRH Programme for the period 2015-2017. The overall objective is to ensure effective implementation of a harmonized regulatory framework for medicines regulation within the West African region in an efficient and transparent manner.</w:t>
      </w:r>
    </w:p>
    <w:p w:rsidR="00416D3A" w:rsidRPr="00E21B9E" w:rsidRDefault="00416D3A" w:rsidP="005272A8">
      <w:pPr>
        <w:spacing w:line="240" w:lineRule="auto"/>
        <w:ind w:left="10"/>
        <w:rPr>
          <w:szCs w:val="24"/>
        </w:rPr>
      </w:pPr>
    </w:p>
    <w:p w:rsidR="00416D3A" w:rsidRPr="00E21B9E" w:rsidRDefault="00416D3A" w:rsidP="005272A8">
      <w:pPr>
        <w:spacing w:line="240" w:lineRule="auto"/>
        <w:ind w:left="10"/>
        <w:rPr>
          <w:szCs w:val="24"/>
        </w:rPr>
      </w:pPr>
      <w:r w:rsidRPr="00E21B9E">
        <w:rPr>
          <w:szCs w:val="24"/>
        </w:rPr>
        <w:t xml:space="preserve">Against this backdrop, IMS EWG was saddled with responsibility to implement a harmonized Information Management System for the Medicines Registration process that supports availability and access to safe, efficacious, quality and affordable medicines for public health interventions in the West African region. The processes took in consideration the Good manufacturing Inspection processes, Clinical trial processes, Pharmacovigilance/ </w:t>
      </w:r>
      <w:proofErr w:type="spellStart"/>
      <w:r w:rsidRPr="00E21B9E">
        <w:rPr>
          <w:szCs w:val="24"/>
        </w:rPr>
        <w:t>Heamovigilance</w:t>
      </w:r>
      <w:proofErr w:type="spellEnd"/>
      <w:r w:rsidRPr="00E21B9E">
        <w:rPr>
          <w:szCs w:val="24"/>
        </w:rPr>
        <w:t xml:space="preserve"> processes, good laboratory practices and good quality management processes as adopted by ISO 9001: 2015 standard.</w:t>
      </w:r>
    </w:p>
    <w:p w:rsidR="00416D3A" w:rsidRPr="00E21B9E" w:rsidRDefault="00416D3A" w:rsidP="005272A8">
      <w:pPr>
        <w:spacing w:line="240" w:lineRule="auto"/>
        <w:ind w:left="0" w:firstLine="0"/>
        <w:rPr>
          <w:szCs w:val="24"/>
        </w:rPr>
      </w:pPr>
    </w:p>
    <w:p w:rsidR="00E21B9E" w:rsidRPr="00E21B9E" w:rsidRDefault="00416D3A" w:rsidP="005272A8">
      <w:pPr>
        <w:pStyle w:val="Heading2"/>
        <w:spacing w:line="240" w:lineRule="auto"/>
        <w:jc w:val="both"/>
        <w:rPr>
          <w:rFonts w:ascii="Times New Roman" w:hAnsi="Times New Roman" w:cs="Times New Roman"/>
          <w:b w:val="0"/>
          <w:sz w:val="24"/>
          <w:szCs w:val="24"/>
        </w:rPr>
      </w:pPr>
      <w:r w:rsidRPr="00E21B9E">
        <w:rPr>
          <w:rFonts w:ascii="Times New Roman" w:hAnsi="Times New Roman" w:cs="Times New Roman"/>
          <w:b w:val="0"/>
          <w:sz w:val="24"/>
          <w:szCs w:val="24"/>
        </w:rPr>
        <w:t xml:space="preserve">The Information Management System (IMS) Expert Working Group agreed to </w:t>
      </w:r>
      <w:r w:rsidR="009469A2">
        <w:rPr>
          <w:rFonts w:ascii="Times New Roman" w:hAnsi="Times New Roman" w:cs="Times New Roman"/>
          <w:b w:val="0"/>
          <w:sz w:val="24"/>
          <w:szCs w:val="24"/>
        </w:rPr>
        <w:t>come up with guideline for using Video/Teleconferencing conferencing for the use by WAHO, Partners and Expert Working Group. The guideline will guide the user on the best practices for a success remote meeting.</w:t>
      </w:r>
    </w:p>
    <w:p w:rsidR="00416D3A" w:rsidRPr="00E21B9E" w:rsidRDefault="00416D3A" w:rsidP="005272A8">
      <w:pPr>
        <w:pStyle w:val="Default"/>
        <w:jc w:val="both"/>
      </w:pPr>
    </w:p>
    <w:p w:rsidR="00416D3A" w:rsidRPr="00E21B9E" w:rsidRDefault="00416D3A" w:rsidP="005272A8">
      <w:pPr>
        <w:pStyle w:val="Heading1"/>
        <w:tabs>
          <w:tab w:val="center" w:pos="1505"/>
        </w:tabs>
        <w:spacing w:line="240" w:lineRule="auto"/>
        <w:ind w:left="0" w:firstLine="0"/>
        <w:jc w:val="both"/>
        <w:rPr>
          <w:rFonts w:ascii="Times New Roman" w:hAnsi="Times New Roman" w:cs="Times New Roman"/>
          <w:b w:val="0"/>
          <w:szCs w:val="24"/>
        </w:rPr>
      </w:pPr>
    </w:p>
    <w:p w:rsidR="00416D3A" w:rsidRDefault="00416D3A" w:rsidP="005272A8">
      <w:pPr>
        <w:spacing w:line="240" w:lineRule="auto"/>
        <w:rPr>
          <w:szCs w:val="24"/>
        </w:rPr>
      </w:pPr>
    </w:p>
    <w:p w:rsidR="005272A8" w:rsidRDefault="005272A8" w:rsidP="005272A8">
      <w:pPr>
        <w:spacing w:line="240" w:lineRule="auto"/>
        <w:rPr>
          <w:szCs w:val="24"/>
        </w:rPr>
      </w:pPr>
    </w:p>
    <w:p w:rsidR="005272A8" w:rsidRDefault="005272A8" w:rsidP="005272A8">
      <w:pPr>
        <w:spacing w:line="240" w:lineRule="auto"/>
        <w:rPr>
          <w:szCs w:val="24"/>
        </w:rPr>
      </w:pPr>
    </w:p>
    <w:p w:rsidR="005272A8" w:rsidRDefault="005272A8" w:rsidP="005272A8">
      <w:pPr>
        <w:spacing w:line="240" w:lineRule="auto"/>
        <w:rPr>
          <w:szCs w:val="24"/>
        </w:rPr>
      </w:pPr>
    </w:p>
    <w:p w:rsidR="005272A8" w:rsidRDefault="005272A8" w:rsidP="005272A8">
      <w:pPr>
        <w:spacing w:line="240" w:lineRule="auto"/>
        <w:rPr>
          <w:szCs w:val="24"/>
        </w:rPr>
      </w:pPr>
    </w:p>
    <w:p w:rsidR="005272A8" w:rsidRPr="00E21B9E" w:rsidRDefault="005272A8"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pStyle w:val="Heading1"/>
        <w:tabs>
          <w:tab w:val="center" w:pos="1505"/>
        </w:tabs>
        <w:spacing w:line="240" w:lineRule="auto"/>
        <w:ind w:left="0" w:firstLine="0"/>
        <w:jc w:val="both"/>
        <w:rPr>
          <w:rFonts w:ascii="Times New Roman" w:hAnsi="Times New Roman" w:cs="Times New Roman"/>
          <w:b w:val="0"/>
          <w:szCs w:val="24"/>
        </w:rPr>
      </w:pPr>
    </w:p>
    <w:p w:rsidR="00416D3A" w:rsidRPr="00E21B9E" w:rsidRDefault="00416D3A" w:rsidP="005272A8">
      <w:pPr>
        <w:pStyle w:val="Heading1"/>
        <w:tabs>
          <w:tab w:val="center" w:pos="1505"/>
        </w:tabs>
        <w:spacing w:line="240" w:lineRule="auto"/>
        <w:ind w:left="0" w:firstLine="0"/>
        <w:jc w:val="both"/>
        <w:rPr>
          <w:rFonts w:ascii="Times New Roman" w:hAnsi="Times New Roman" w:cs="Times New Roman"/>
          <w:szCs w:val="24"/>
        </w:rPr>
      </w:pPr>
      <w:r w:rsidRPr="00E21B9E">
        <w:rPr>
          <w:rFonts w:ascii="Times New Roman" w:hAnsi="Times New Roman" w:cs="Times New Roman"/>
          <w:szCs w:val="24"/>
        </w:rPr>
        <w:t>2.0</w:t>
      </w:r>
      <w:r w:rsidRPr="00E21B9E">
        <w:rPr>
          <w:rFonts w:ascii="Times New Roman" w:hAnsi="Times New Roman" w:cs="Times New Roman"/>
          <w:szCs w:val="24"/>
        </w:rPr>
        <w:tab/>
        <w:t xml:space="preserve">PURPOSE </w:t>
      </w:r>
    </w:p>
    <w:p w:rsidR="00416D3A" w:rsidRPr="00E21B9E" w:rsidRDefault="00416D3A" w:rsidP="005272A8">
      <w:pPr>
        <w:autoSpaceDE w:val="0"/>
        <w:autoSpaceDN w:val="0"/>
        <w:adjustRightInd w:val="0"/>
        <w:spacing w:after="0" w:line="240" w:lineRule="auto"/>
        <w:ind w:left="0" w:firstLine="0"/>
        <w:rPr>
          <w:rFonts w:eastAsiaTheme="minorEastAsia"/>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91"/>
      </w:tblGrid>
      <w:tr w:rsidR="00416D3A" w:rsidRPr="00E21B9E" w:rsidTr="00B20039">
        <w:trPr>
          <w:trHeight w:val="439"/>
        </w:trPr>
        <w:tc>
          <w:tcPr>
            <w:tcW w:w="9691" w:type="dxa"/>
          </w:tcPr>
          <w:p w:rsidR="009469A2" w:rsidRDefault="009469A2" w:rsidP="009469A2">
            <w:pPr>
              <w:spacing w:after="0"/>
              <w:ind w:left="0" w:right="43" w:firstLine="0"/>
            </w:pPr>
            <w:r>
              <w:t xml:space="preserve">This guideline establishes best practices for conducting effective web-based meetings in the region. The focus is on remote access considerations. This policy applies to internal external meetings for which hosts and participants are remotely connected. </w:t>
            </w:r>
          </w:p>
          <w:p w:rsidR="009469A2" w:rsidRDefault="009469A2" w:rsidP="009469A2">
            <w:pPr>
              <w:spacing w:after="0" w:line="259" w:lineRule="auto"/>
              <w:ind w:left="0" w:firstLine="0"/>
            </w:pPr>
            <w:r>
              <w:t xml:space="preserve"> </w:t>
            </w:r>
          </w:p>
          <w:p w:rsidR="009469A2" w:rsidRDefault="009469A2" w:rsidP="009469A2">
            <w:pPr>
              <w:spacing w:after="0"/>
              <w:ind w:left="0" w:right="43" w:firstLine="0"/>
            </w:pPr>
            <w:r>
              <w:t xml:space="preserve">This document outlines responsibilities of meeting hosts and participants, as well as more detailed procedures to ensure that meetings are effective when participants are working at multiple locations.  </w:t>
            </w:r>
          </w:p>
          <w:p w:rsidR="00416D3A" w:rsidRPr="009469A2" w:rsidRDefault="009469A2" w:rsidP="009469A2">
            <w:pPr>
              <w:spacing w:after="0" w:line="259" w:lineRule="auto"/>
              <w:ind w:left="0" w:firstLine="0"/>
            </w:pPr>
            <w:r>
              <w:t xml:space="preserve"> </w:t>
            </w:r>
          </w:p>
        </w:tc>
      </w:tr>
    </w:tbl>
    <w:p w:rsidR="00416D3A" w:rsidRPr="00E21B9E" w:rsidRDefault="00416D3A" w:rsidP="005272A8">
      <w:pPr>
        <w:spacing w:after="51" w:line="240" w:lineRule="auto"/>
        <w:ind w:right="13"/>
        <w:rPr>
          <w:szCs w:val="24"/>
        </w:rPr>
      </w:pPr>
    </w:p>
    <w:p w:rsidR="00416D3A" w:rsidRPr="00E21B9E" w:rsidRDefault="00416D3A" w:rsidP="005272A8">
      <w:pPr>
        <w:spacing w:after="51" w:line="240" w:lineRule="auto"/>
        <w:ind w:left="0" w:right="13" w:firstLine="0"/>
        <w:rPr>
          <w:szCs w:val="24"/>
        </w:rPr>
      </w:pPr>
      <w:r w:rsidRPr="00E21B9E">
        <w:rPr>
          <w:b/>
          <w:szCs w:val="24"/>
        </w:rPr>
        <w:t>3.0</w:t>
      </w:r>
      <w:r w:rsidRPr="00E21B9E">
        <w:rPr>
          <w:b/>
          <w:szCs w:val="24"/>
        </w:rPr>
        <w:tab/>
        <w:t xml:space="preserve">SCOPE </w:t>
      </w:r>
    </w:p>
    <w:p w:rsidR="00416D3A" w:rsidRPr="00E21B9E" w:rsidRDefault="00416D3A" w:rsidP="005272A8">
      <w:pPr>
        <w:spacing w:after="47" w:line="240" w:lineRule="auto"/>
        <w:ind w:left="0" w:firstLine="0"/>
        <w:rPr>
          <w:szCs w:val="24"/>
        </w:rPr>
      </w:pPr>
    </w:p>
    <w:p w:rsidR="009469A2" w:rsidRDefault="009469A2" w:rsidP="005272A8">
      <w:pPr>
        <w:spacing w:after="47" w:line="240" w:lineRule="auto"/>
        <w:ind w:left="0" w:firstLine="0"/>
        <w:rPr>
          <w:szCs w:val="24"/>
        </w:rPr>
      </w:pPr>
      <w:r>
        <w:rPr>
          <w:szCs w:val="24"/>
        </w:rPr>
        <w:t xml:space="preserve">The </w:t>
      </w:r>
      <w:r w:rsidR="00646B3E" w:rsidRPr="00E21B9E">
        <w:rPr>
          <w:szCs w:val="24"/>
        </w:rPr>
        <w:t>Guidelines have been developed for all WAHO and all the 15 member states of ECOWAS to help them conceptualise and evolve their Social Media interactions and strategy.</w:t>
      </w:r>
      <w:r w:rsidR="0033269E" w:rsidRPr="00E21B9E">
        <w:rPr>
          <w:szCs w:val="24"/>
        </w:rPr>
        <w:t xml:space="preserve"> This guidance will be used for Harmonized Registration Process in West Africa 15 member states</w:t>
      </w:r>
      <w:r w:rsidR="00646B3E" w:rsidRPr="00E21B9E">
        <w:rPr>
          <w:szCs w:val="24"/>
        </w:rPr>
        <w:t xml:space="preserve"> in the dissemination of vital information in order to enhance outreaches, sharing of information and ideas, real time engagement</w:t>
      </w:r>
      <w:r>
        <w:rPr>
          <w:szCs w:val="24"/>
        </w:rPr>
        <w:t>, individual interaction and knowledge sharing platform</w:t>
      </w:r>
      <w:r w:rsidR="0033269E" w:rsidRPr="00E21B9E">
        <w:rPr>
          <w:szCs w:val="24"/>
        </w:rPr>
        <w:t>.</w:t>
      </w:r>
    </w:p>
    <w:p w:rsidR="009469A2" w:rsidRDefault="009469A2" w:rsidP="005272A8">
      <w:pPr>
        <w:spacing w:after="47" w:line="240" w:lineRule="auto"/>
        <w:ind w:left="0" w:firstLine="0"/>
        <w:rPr>
          <w:szCs w:val="24"/>
        </w:rPr>
      </w:pPr>
    </w:p>
    <w:p w:rsidR="009469A2" w:rsidRDefault="009469A2" w:rsidP="009469A2">
      <w:pPr>
        <w:spacing w:after="20"/>
        <w:ind w:left="0" w:right="43" w:firstLine="0"/>
      </w:pPr>
      <w:r>
        <w:t xml:space="preserve">As off-site work options increase, WAHO staff, Expert Working Group members need the tools and technology to retain productivity, efficiency, and access to information from any location. </w:t>
      </w:r>
    </w:p>
    <w:p w:rsidR="00416D3A" w:rsidRPr="00E21B9E" w:rsidRDefault="0033269E" w:rsidP="005272A8">
      <w:pPr>
        <w:spacing w:after="47" w:line="240" w:lineRule="auto"/>
        <w:ind w:left="0" w:firstLine="0"/>
        <w:rPr>
          <w:szCs w:val="24"/>
        </w:rPr>
      </w:pPr>
      <w:r w:rsidRPr="00E21B9E">
        <w:rPr>
          <w:szCs w:val="24"/>
        </w:rPr>
        <w:t xml:space="preserve"> </w:t>
      </w:r>
    </w:p>
    <w:p w:rsidR="00416D3A" w:rsidRPr="00E21B9E" w:rsidRDefault="00416D3A" w:rsidP="005272A8">
      <w:pPr>
        <w:spacing w:after="60" w:line="240" w:lineRule="auto"/>
        <w:ind w:left="0" w:firstLine="0"/>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tabs>
          <w:tab w:val="left" w:pos="7245"/>
        </w:tabs>
        <w:spacing w:line="240" w:lineRule="auto"/>
        <w:rPr>
          <w:szCs w:val="24"/>
        </w:rPr>
      </w:pPr>
      <w:r w:rsidRPr="00E21B9E">
        <w:rPr>
          <w:szCs w:val="24"/>
        </w:rPr>
        <w:tab/>
      </w:r>
      <w:r w:rsidRPr="00E21B9E">
        <w:rPr>
          <w:szCs w:val="24"/>
        </w:rPr>
        <w:tab/>
      </w: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spacing w:line="240" w:lineRule="auto"/>
        <w:rPr>
          <w:szCs w:val="24"/>
        </w:rPr>
      </w:pPr>
    </w:p>
    <w:p w:rsidR="00416D3A" w:rsidRPr="00E21B9E" w:rsidRDefault="00416D3A" w:rsidP="005272A8">
      <w:pPr>
        <w:tabs>
          <w:tab w:val="left" w:pos="7245"/>
        </w:tabs>
        <w:spacing w:line="240" w:lineRule="auto"/>
        <w:ind w:left="0" w:firstLine="0"/>
        <w:rPr>
          <w:szCs w:val="24"/>
        </w:rPr>
        <w:sectPr w:rsidR="00416D3A" w:rsidRPr="00E21B9E" w:rsidSect="00B20039">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859" w:footer="996" w:gutter="0"/>
          <w:cols w:space="720"/>
          <w:titlePg/>
          <w:docGrid w:linePitch="326"/>
        </w:sectPr>
      </w:pPr>
    </w:p>
    <w:p w:rsidR="00646B3E" w:rsidRDefault="005542A4" w:rsidP="005542A4">
      <w:pPr>
        <w:spacing w:after="303" w:line="240" w:lineRule="auto"/>
        <w:ind w:left="0" w:firstLine="0"/>
        <w:jc w:val="left"/>
        <w:rPr>
          <w:b/>
          <w:szCs w:val="24"/>
        </w:rPr>
      </w:pPr>
      <w:r>
        <w:rPr>
          <w:b/>
          <w:szCs w:val="24"/>
        </w:rPr>
        <w:lastRenderedPageBreak/>
        <w:t>4</w:t>
      </w:r>
      <w:r w:rsidR="00646B3E" w:rsidRPr="00E21B9E">
        <w:rPr>
          <w:b/>
          <w:szCs w:val="24"/>
        </w:rPr>
        <w:t>.0</w:t>
      </w:r>
      <w:r w:rsidR="00646B3E" w:rsidRPr="00E21B9E">
        <w:rPr>
          <w:b/>
          <w:szCs w:val="24"/>
        </w:rPr>
        <w:tab/>
      </w:r>
      <w:r>
        <w:rPr>
          <w:b/>
          <w:szCs w:val="24"/>
        </w:rPr>
        <w:t>BRIEF OVERVIEW OF VIDEO CONFERENCING</w:t>
      </w:r>
    </w:p>
    <w:p w:rsidR="005542A4" w:rsidRPr="00711A9E" w:rsidRDefault="005542A4" w:rsidP="005542A4">
      <w:pPr>
        <w:spacing w:after="303" w:line="240" w:lineRule="auto"/>
        <w:ind w:left="720" w:firstLine="0"/>
        <w:rPr>
          <w:color w:val="auto"/>
          <w:szCs w:val="24"/>
        </w:rPr>
      </w:pPr>
      <w:r w:rsidRPr="00711A9E">
        <w:rPr>
          <w:color w:val="auto"/>
          <w:szCs w:val="24"/>
        </w:rPr>
        <w:t>A video conference is a live, visual connection between two or more people residing in separate locations for the purpose of communication. At its simplest, video conferencing provides transmission of static images and text between two locations. At its most sophisticated, it provides transmission of full-motion video images and high-quality audio between multiple locations.</w:t>
      </w:r>
    </w:p>
    <w:p w:rsidR="00711A9E" w:rsidRPr="00711A9E" w:rsidRDefault="00711A9E" w:rsidP="005542A4">
      <w:pPr>
        <w:spacing w:after="303" w:line="240" w:lineRule="auto"/>
        <w:ind w:left="720" w:firstLine="0"/>
        <w:rPr>
          <w:b/>
          <w:color w:val="auto"/>
          <w:szCs w:val="24"/>
        </w:rPr>
      </w:pPr>
      <w:r w:rsidRPr="00711A9E">
        <w:rPr>
          <w:color w:val="auto"/>
          <w:szCs w:val="24"/>
        </w:rPr>
        <w:t xml:space="preserve">Consumer services -- like Apple's </w:t>
      </w:r>
      <w:hyperlink r:id="rId15" w:history="1">
        <w:r w:rsidRPr="00711A9E">
          <w:rPr>
            <w:rStyle w:val="Hyperlink"/>
            <w:color w:val="auto"/>
            <w:szCs w:val="24"/>
            <w:u w:val="none"/>
          </w:rPr>
          <w:t>FaceTime</w:t>
        </w:r>
      </w:hyperlink>
      <w:r w:rsidRPr="00711A9E">
        <w:rPr>
          <w:color w:val="auto"/>
          <w:szCs w:val="24"/>
        </w:rPr>
        <w:t xml:space="preserve">, Google's </w:t>
      </w:r>
      <w:hyperlink r:id="rId16" w:history="1">
        <w:r w:rsidRPr="00711A9E">
          <w:rPr>
            <w:rStyle w:val="Hyperlink"/>
            <w:color w:val="auto"/>
            <w:szCs w:val="24"/>
            <w:u w:val="none"/>
          </w:rPr>
          <w:t>Hangouts</w:t>
        </w:r>
      </w:hyperlink>
      <w:r w:rsidRPr="00711A9E">
        <w:rPr>
          <w:color w:val="auto"/>
          <w:szCs w:val="24"/>
        </w:rPr>
        <w:t xml:space="preserve"> and Microsoft's </w:t>
      </w:r>
      <w:hyperlink r:id="rId17" w:history="1">
        <w:r w:rsidRPr="00711A9E">
          <w:rPr>
            <w:rStyle w:val="Hyperlink"/>
            <w:color w:val="auto"/>
            <w:szCs w:val="24"/>
            <w:u w:val="none"/>
          </w:rPr>
          <w:t>Skype</w:t>
        </w:r>
      </w:hyperlink>
      <w:r w:rsidR="008967CE">
        <w:rPr>
          <w:rStyle w:val="Hyperlink"/>
          <w:color w:val="auto"/>
          <w:szCs w:val="24"/>
          <w:u w:val="none"/>
        </w:rPr>
        <w:t xml:space="preserve">, Zoom, </w:t>
      </w:r>
      <w:proofErr w:type="spellStart"/>
      <w:r w:rsidR="008967CE">
        <w:rPr>
          <w:rStyle w:val="Hyperlink"/>
          <w:color w:val="auto"/>
          <w:szCs w:val="24"/>
          <w:u w:val="none"/>
        </w:rPr>
        <w:t>Cloudone</w:t>
      </w:r>
      <w:proofErr w:type="spellEnd"/>
      <w:r w:rsidR="008967CE">
        <w:rPr>
          <w:rStyle w:val="Hyperlink"/>
          <w:color w:val="auto"/>
          <w:szCs w:val="24"/>
          <w:u w:val="none"/>
        </w:rPr>
        <w:t xml:space="preserve">, </w:t>
      </w:r>
      <w:proofErr w:type="spellStart"/>
      <w:r w:rsidR="008967CE">
        <w:rPr>
          <w:rStyle w:val="Hyperlink"/>
          <w:color w:val="auto"/>
          <w:szCs w:val="24"/>
          <w:u w:val="none"/>
        </w:rPr>
        <w:t>Goto</w:t>
      </w:r>
      <w:proofErr w:type="spellEnd"/>
      <w:r w:rsidR="008967CE">
        <w:rPr>
          <w:rStyle w:val="Hyperlink"/>
          <w:color w:val="auto"/>
          <w:szCs w:val="24"/>
          <w:u w:val="none"/>
        </w:rPr>
        <w:t xml:space="preserve"> meeting</w:t>
      </w:r>
      <w:r w:rsidR="008967CE">
        <w:rPr>
          <w:color w:val="auto"/>
          <w:szCs w:val="24"/>
        </w:rPr>
        <w:t xml:space="preserve"> </w:t>
      </w:r>
      <w:r w:rsidRPr="00711A9E">
        <w:rPr>
          <w:color w:val="auto"/>
          <w:szCs w:val="24"/>
        </w:rPr>
        <w:t xml:space="preserve">have made video conferencing ubiquitous on desktops and mobile devices that have an embedded camera. In the business world, desktop video conferencing is a core component of </w:t>
      </w:r>
      <w:hyperlink r:id="rId18" w:history="1">
        <w:r w:rsidRPr="00711A9E">
          <w:rPr>
            <w:rStyle w:val="Hyperlink"/>
            <w:color w:val="auto"/>
            <w:szCs w:val="24"/>
            <w:u w:val="none"/>
          </w:rPr>
          <w:t>unified communications</w:t>
        </w:r>
      </w:hyperlink>
      <w:r w:rsidRPr="00711A9E">
        <w:rPr>
          <w:color w:val="auto"/>
          <w:szCs w:val="24"/>
        </w:rPr>
        <w:t xml:space="preserve"> applications and </w:t>
      </w:r>
      <w:hyperlink r:id="rId19" w:history="1">
        <w:r w:rsidRPr="00711A9E">
          <w:rPr>
            <w:rStyle w:val="Hyperlink"/>
            <w:color w:val="auto"/>
            <w:szCs w:val="24"/>
            <w:u w:val="none"/>
          </w:rPr>
          <w:t>Web conferencing</w:t>
        </w:r>
      </w:hyperlink>
      <w:r w:rsidRPr="00711A9E">
        <w:rPr>
          <w:color w:val="auto"/>
          <w:szCs w:val="24"/>
        </w:rPr>
        <w:t xml:space="preserve"> services, while cloud-based </w:t>
      </w:r>
      <w:hyperlink r:id="rId20" w:history="1">
        <w:r w:rsidRPr="00711A9E">
          <w:rPr>
            <w:rStyle w:val="Hyperlink"/>
            <w:color w:val="auto"/>
            <w:szCs w:val="24"/>
            <w:u w:val="none"/>
          </w:rPr>
          <w:t>virtual meeting room</w:t>
        </w:r>
      </w:hyperlink>
      <w:r w:rsidRPr="00711A9E">
        <w:rPr>
          <w:color w:val="auto"/>
          <w:szCs w:val="24"/>
        </w:rPr>
        <w:t xml:space="preserve"> services enable organizations to deploy video conferencing with minimal infrastructure investment.</w:t>
      </w:r>
    </w:p>
    <w:p w:rsidR="005542A4" w:rsidRDefault="00711A9E" w:rsidP="005542A4">
      <w:pPr>
        <w:pStyle w:val="Heading1"/>
        <w:ind w:left="-5"/>
        <w:jc w:val="both"/>
      </w:pPr>
      <w:bookmarkStart w:id="1" w:name="_Toc6602"/>
      <w:r>
        <w:t>4.1</w:t>
      </w:r>
      <w:r>
        <w:tab/>
      </w:r>
      <w:r w:rsidR="005542A4">
        <w:t xml:space="preserve">RESPONSIBILITIES </w:t>
      </w:r>
      <w:bookmarkEnd w:id="1"/>
    </w:p>
    <w:p w:rsidR="005542A4" w:rsidRDefault="00711A9E" w:rsidP="00711A9E">
      <w:pPr>
        <w:spacing w:after="123" w:line="252" w:lineRule="auto"/>
        <w:ind w:left="-5" w:right="1304" w:firstLine="710"/>
      </w:pPr>
      <w:r>
        <w:rPr>
          <w:b/>
        </w:rPr>
        <w:t>4.1.1</w:t>
      </w:r>
      <w:r>
        <w:rPr>
          <w:b/>
        </w:rPr>
        <w:tab/>
      </w:r>
      <w:r w:rsidR="005542A4">
        <w:rPr>
          <w:b/>
        </w:rPr>
        <w:t xml:space="preserve">WAHO Managers and Supervisors will– </w:t>
      </w:r>
      <w:r w:rsidR="005542A4">
        <w:t xml:space="preserve"> </w:t>
      </w:r>
    </w:p>
    <w:p w:rsidR="005542A4" w:rsidRDefault="005542A4" w:rsidP="005542A4">
      <w:pPr>
        <w:numPr>
          <w:ilvl w:val="0"/>
          <w:numId w:val="23"/>
        </w:numPr>
        <w:spacing w:after="131"/>
        <w:ind w:right="43" w:hanging="360"/>
        <w:jc w:val="left"/>
      </w:pPr>
      <w:r>
        <w:t xml:space="preserve">Become familiar with WAHO’s web conferencing, technical support, and training options. </w:t>
      </w:r>
    </w:p>
    <w:p w:rsidR="005542A4" w:rsidRDefault="005542A4" w:rsidP="005542A4">
      <w:pPr>
        <w:numPr>
          <w:ilvl w:val="0"/>
          <w:numId w:val="23"/>
        </w:numPr>
        <w:spacing w:after="84"/>
        <w:ind w:right="43" w:hanging="360"/>
        <w:jc w:val="left"/>
      </w:pPr>
      <w:r>
        <w:t xml:space="preserve">Ensure that staff members, all Expert Working Groups and member states are trained in web conferencing tools. </w:t>
      </w:r>
    </w:p>
    <w:p w:rsidR="005542A4" w:rsidRDefault="005542A4" w:rsidP="005542A4">
      <w:pPr>
        <w:numPr>
          <w:ilvl w:val="0"/>
          <w:numId w:val="23"/>
        </w:numPr>
        <w:spacing w:after="131"/>
        <w:ind w:right="43" w:hanging="360"/>
        <w:jc w:val="left"/>
      </w:pPr>
      <w:r>
        <w:t xml:space="preserve">Ensure meeting hosts have accounts allowing them to create virtual meeting rooms. </w:t>
      </w:r>
    </w:p>
    <w:p w:rsidR="005542A4" w:rsidRDefault="005542A4" w:rsidP="005542A4">
      <w:pPr>
        <w:numPr>
          <w:ilvl w:val="0"/>
          <w:numId w:val="23"/>
        </w:numPr>
        <w:spacing w:after="84"/>
        <w:ind w:right="43" w:hanging="360"/>
        <w:jc w:val="left"/>
      </w:pPr>
      <w:r>
        <w:t xml:space="preserve">Ensure that staff members, all Expert Working Groups and member states actively use web conferencing to facilitate meetings.  </w:t>
      </w:r>
    </w:p>
    <w:p w:rsidR="005542A4" w:rsidRDefault="005542A4" w:rsidP="005542A4">
      <w:pPr>
        <w:numPr>
          <w:ilvl w:val="0"/>
          <w:numId w:val="23"/>
        </w:numPr>
        <w:spacing w:after="0"/>
        <w:ind w:right="43" w:hanging="360"/>
        <w:jc w:val="left"/>
      </w:pPr>
      <w:r>
        <w:t xml:space="preserve">Encourage staff members, all Expert Working Groups and member states to participate actively when attending a meeting from an off-site or alternate location. </w:t>
      </w:r>
    </w:p>
    <w:p w:rsidR="005542A4" w:rsidRDefault="005542A4" w:rsidP="005542A4">
      <w:pPr>
        <w:spacing w:after="0"/>
        <w:ind w:right="43"/>
      </w:pPr>
    </w:p>
    <w:p w:rsidR="005542A4" w:rsidRDefault="00711A9E" w:rsidP="00711A9E">
      <w:pPr>
        <w:spacing w:after="123" w:line="252" w:lineRule="auto"/>
        <w:ind w:left="-5" w:right="1304" w:firstLine="710"/>
      </w:pPr>
      <w:r>
        <w:rPr>
          <w:b/>
        </w:rPr>
        <w:t>4.1.2</w:t>
      </w:r>
      <w:r>
        <w:rPr>
          <w:b/>
        </w:rPr>
        <w:tab/>
      </w:r>
      <w:r w:rsidR="005542A4">
        <w:rPr>
          <w:b/>
        </w:rPr>
        <w:t xml:space="preserve">Meeting Hosts will – </w:t>
      </w:r>
      <w:r w:rsidR="005542A4">
        <w:t xml:space="preserve"> </w:t>
      </w:r>
    </w:p>
    <w:p w:rsidR="005542A4" w:rsidRDefault="005542A4" w:rsidP="005542A4">
      <w:pPr>
        <w:numPr>
          <w:ilvl w:val="0"/>
          <w:numId w:val="23"/>
        </w:numPr>
        <w:ind w:right="43" w:hanging="360"/>
        <w:jc w:val="left"/>
      </w:pPr>
      <w:r>
        <w:t xml:space="preserve">Obtain an individual web conferencing account and attend relevant training. </w:t>
      </w:r>
    </w:p>
    <w:p w:rsidR="005542A4" w:rsidRDefault="005542A4" w:rsidP="005542A4">
      <w:pPr>
        <w:numPr>
          <w:ilvl w:val="0"/>
          <w:numId w:val="23"/>
        </w:numPr>
        <w:spacing w:after="131"/>
        <w:ind w:right="43" w:hanging="360"/>
        <w:jc w:val="left"/>
      </w:pPr>
      <w:r>
        <w:t>Become familiar with WAHO’s web conferencing, technical support, and training options.</w:t>
      </w:r>
    </w:p>
    <w:p w:rsidR="005542A4" w:rsidRDefault="005542A4" w:rsidP="005542A4">
      <w:pPr>
        <w:numPr>
          <w:ilvl w:val="0"/>
          <w:numId w:val="23"/>
        </w:numPr>
        <w:spacing w:after="131"/>
        <w:ind w:right="43" w:hanging="360"/>
        <w:jc w:val="left"/>
      </w:pPr>
      <w:r>
        <w:t xml:space="preserve">Become familiar with telephone conferencing, technical support, and training options for WAHO’s tele-conferencing platforms.   </w:t>
      </w:r>
    </w:p>
    <w:p w:rsidR="005542A4" w:rsidRDefault="005542A4" w:rsidP="005542A4">
      <w:pPr>
        <w:numPr>
          <w:ilvl w:val="0"/>
          <w:numId w:val="23"/>
        </w:numPr>
        <w:spacing w:after="131"/>
        <w:ind w:right="43" w:hanging="360"/>
        <w:jc w:val="left"/>
      </w:pPr>
      <w:r>
        <w:t xml:space="preserve">Use a dial-in phone number and web conferencing for meetings involving remote participants. Web conferencing allows off-site meeting participants to view slides and meeting documents in real time.   </w:t>
      </w:r>
    </w:p>
    <w:p w:rsidR="005542A4" w:rsidRDefault="005542A4" w:rsidP="005542A4">
      <w:pPr>
        <w:numPr>
          <w:ilvl w:val="0"/>
          <w:numId w:val="23"/>
        </w:numPr>
        <w:spacing w:after="143" w:line="238" w:lineRule="auto"/>
        <w:ind w:right="43" w:hanging="360"/>
        <w:jc w:val="left"/>
      </w:pPr>
      <w:r>
        <w:t xml:space="preserve">Make every effort to connect to the web conference on time. Activate the web conference before the start of the meeting so the meeting begins at the scheduled time.  </w:t>
      </w:r>
    </w:p>
    <w:p w:rsidR="005542A4" w:rsidRDefault="005542A4" w:rsidP="005542A4">
      <w:pPr>
        <w:numPr>
          <w:ilvl w:val="0"/>
          <w:numId w:val="23"/>
        </w:numPr>
        <w:spacing w:after="131"/>
        <w:ind w:right="43" w:hanging="360"/>
        <w:jc w:val="left"/>
      </w:pPr>
      <w:r>
        <w:t xml:space="preserve">Use the attendance feature of the web conferencing system to determine attendance. </w:t>
      </w:r>
    </w:p>
    <w:p w:rsidR="005542A4" w:rsidRDefault="005542A4" w:rsidP="005542A4">
      <w:pPr>
        <w:numPr>
          <w:ilvl w:val="0"/>
          <w:numId w:val="23"/>
        </w:numPr>
        <w:spacing w:after="131"/>
        <w:ind w:right="43" w:hanging="360"/>
        <w:jc w:val="left"/>
      </w:pPr>
      <w:r>
        <w:lastRenderedPageBreak/>
        <w:t xml:space="preserve">If a meeting involves the discussion of sensitive or confidential information, ensure that only registered users and accepted guests join the conference. Verify the identity of all meeting participants.  </w:t>
      </w:r>
    </w:p>
    <w:p w:rsidR="005542A4" w:rsidRDefault="005542A4" w:rsidP="005542A4">
      <w:pPr>
        <w:numPr>
          <w:ilvl w:val="0"/>
          <w:numId w:val="23"/>
        </w:numPr>
        <w:spacing w:after="131"/>
        <w:ind w:right="43" w:hanging="360"/>
        <w:jc w:val="left"/>
      </w:pPr>
      <w:r>
        <w:t xml:space="preserve">Distribute the agenda, handouts, web conferencing link, teleconference number, and supporting information at least one day in advance of the meeting.  </w:t>
      </w:r>
    </w:p>
    <w:p w:rsidR="005542A4" w:rsidRDefault="005542A4" w:rsidP="005542A4">
      <w:pPr>
        <w:numPr>
          <w:ilvl w:val="0"/>
          <w:numId w:val="23"/>
        </w:numPr>
        <w:spacing w:after="131"/>
        <w:ind w:right="43" w:hanging="360"/>
        <w:jc w:val="left"/>
      </w:pPr>
      <w:r>
        <w:t xml:space="preserve">Ensure that equipment is set up and functioning properly in advance of the meeting. Test audibility and visibility of materials for all participants, and correct any audio or visual problems, if possible.  </w:t>
      </w:r>
    </w:p>
    <w:p w:rsidR="005542A4" w:rsidRDefault="005542A4" w:rsidP="005542A4">
      <w:pPr>
        <w:numPr>
          <w:ilvl w:val="0"/>
          <w:numId w:val="23"/>
        </w:numPr>
        <w:spacing w:after="80"/>
        <w:ind w:right="43" w:hanging="360"/>
        <w:jc w:val="left"/>
      </w:pPr>
      <w:r>
        <w:t>Delegate responsibility for complex elements of managing meetings that involve remote attendees to an expert technician, if appropriate.</w:t>
      </w:r>
      <w:r>
        <w:rPr>
          <w:rFonts w:ascii="Arial" w:eastAsia="Arial" w:hAnsi="Arial" w:cs="Arial"/>
        </w:rPr>
        <w:t xml:space="preserve"> </w:t>
      </w:r>
      <w:r>
        <w:t xml:space="preserve">Ensure meeting participants can participate fully and effectively. </w:t>
      </w:r>
    </w:p>
    <w:p w:rsidR="005542A4" w:rsidRDefault="005542A4" w:rsidP="005542A4">
      <w:pPr>
        <w:numPr>
          <w:ilvl w:val="0"/>
          <w:numId w:val="23"/>
        </w:numPr>
        <w:spacing w:after="131"/>
        <w:ind w:right="43" w:hanging="360"/>
        <w:jc w:val="left"/>
      </w:pPr>
      <w:r>
        <w:t>If any participants have disabilities that limit their ability to participate, use existing technological tools such as the closed captioning capability of the web conferencing tool or request interpreting</w:t>
      </w:r>
      <w:r w:rsidR="007D7C74">
        <w:t xml:space="preserve"> services. </w:t>
      </w:r>
    </w:p>
    <w:p w:rsidR="005542A4" w:rsidRDefault="005542A4" w:rsidP="005542A4">
      <w:pPr>
        <w:numPr>
          <w:ilvl w:val="0"/>
          <w:numId w:val="23"/>
        </w:numPr>
        <w:spacing w:after="131"/>
        <w:ind w:right="43" w:hanging="360"/>
        <w:jc w:val="left"/>
      </w:pPr>
      <w:r>
        <w:t xml:space="preserve">Ensure that telephone and auxiliary microphones are optimally placed to maximize their effectiveness, and minimize the impact of other sound sources, such as projector fans. </w:t>
      </w:r>
    </w:p>
    <w:p w:rsidR="005542A4" w:rsidRDefault="005542A4" w:rsidP="005542A4">
      <w:pPr>
        <w:numPr>
          <w:ilvl w:val="0"/>
          <w:numId w:val="23"/>
        </w:numPr>
        <w:spacing w:after="68"/>
        <w:ind w:right="43" w:hanging="360"/>
        <w:jc w:val="left"/>
      </w:pPr>
      <w:r>
        <w:t xml:space="preserve">At the start of the meeting, announce the following: </w:t>
      </w:r>
    </w:p>
    <w:p w:rsidR="005542A4" w:rsidRDefault="005542A4" w:rsidP="005542A4">
      <w:pPr>
        <w:numPr>
          <w:ilvl w:val="1"/>
          <w:numId w:val="23"/>
        </w:numPr>
        <w:spacing w:after="0" w:line="363" w:lineRule="auto"/>
        <w:ind w:right="43" w:hanging="360"/>
        <w:jc w:val="left"/>
      </w:pPr>
      <w:r>
        <w:t>Participants should mute their telephones.</w:t>
      </w:r>
    </w:p>
    <w:p w:rsidR="005542A4" w:rsidRDefault="005542A4" w:rsidP="005542A4">
      <w:pPr>
        <w:numPr>
          <w:ilvl w:val="1"/>
          <w:numId w:val="23"/>
        </w:numPr>
        <w:spacing w:after="0" w:line="363" w:lineRule="auto"/>
        <w:ind w:right="43" w:hanging="360"/>
        <w:jc w:val="left"/>
      </w:pPr>
      <w:r>
        <w:t xml:space="preserve">Speakers should speak clearly and audibly into microphones. </w:t>
      </w:r>
    </w:p>
    <w:p w:rsidR="005542A4" w:rsidRDefault="005542A4" w:rsidP="005542A4">
      <w:pPr>
        <w:numPr>
          <w:ilvl w:val="1"/>
          <w:numId w:val="23"/>
        </w:numPr>
        <w:spacing w:after="131"/>
        <w:ind w:right="43" w:hanging="360"/>
        <w:jc w:val="left"/>
      </w:pPr>
      <w:r>
        <w:t xml:space="preserve">Meeting participants should state their names when offering comments or questions. </w:t>
      </w:r>
    </w:p>
    <w:p w:rsidR="005542A4" w:rsidRDefault="005542A4" w:rsidP="005542A4">
      <w:pPr>
        <w:numPr>
          <w:ilvl w:val="1"/>
          <w:numId w:val="23"/>
        </w:numPr>
        <w:spacing w:after="131"/>
        <w:ind w:right="43" w:hanging="360"/>
        <w:jc w:val="left"/>
      </w:pPr>
      <w:r>
        <w:t xml:space="preserve">Instruct remote participants how to submit questions or comments. </w:t>
      </w:r>
    </w:p>
    <w:p w:rsidR="005542A4" w:rsidRDefault="005542A4" w:rsidP="005542A4">
      <w:pPr>
        <w:numPr>
          <w:ilvl w:val="1"/>
          <w:numId w:val="23"/>
        </w:numPr>
        <w:spacing w:after="131"/>
        <w:ind w:right="43" w:hanging="360"/>
        <w:jc w:val="left"/>
      </w:pPr>
      <w:r>
        <w:t xml:space="preserve">Speakers should restate questions, to ensure remote attendees can hear the entire question. </w:t>
      </w:r>
    </w:p>
    <w:p w:rsidR="005542A4" w:rsidRDefault="005542A4" w:rsidP="005542A4">
      <w:pPr>
        <w:numPr>
          <w:ilvl w:val="1"/>
          <w:numId w:val="23"/>
        </w:numPr>
        <w:ind w:right="43" w:hanging="360"/>
        <w:jc w:val="left"/>
      </w:pPr>
      <w:r>
        <w:t xml:space="preserve">Discourage sidebar conversations by meeting participants. </w:t>
      </w:r>
    </w:p>
    <w:p w:rsidR="005542A4" w:rsidRDefault="005542A4" w:rsidP="005542A4">
      <w:pPr>
        <w:spacing w:after="0" w:line="259" w:lineRule="auto"/>
        <w:ind w:left="0" w:firstLine="0"/>
      </w:pPr>
      <w:r>
        <w:t xml:space="preserve"> </w:t>
      </w:r>
    </w:p>
    <w:p w:rsidR="005542A4" w:rsidRDefault="00711A9E" w:rsidP="00711A9E">
      <w:pPr>
        <w:spacing w:after="123" w:line="252" w:lineRule="auto"/>
        <w:ind w:left="-5" w:right="1304" w:firstLine="710"/>
      </w:pPr>
      <w:r>
        <w:rPr>
          <w:b/>
        </w:rPr>
        <w:t>4.1.3</w:t>
      </w:r>
      <w:r>
        <w:rPr>
          <w:b/>
        </w:rPr>
        <w:tab/>
      </w:r>
      <w:r w:rsidR="005542A4">
        <w:rPr>
          <w:b/>
        </w:rPr>
        <w:t xml:space="preserve">Remote Meeting Participants will– </w:t>
      </w:r>
      <w:r w:rsidR="005542A4">
        <w:t xml:space="preserve"> </w:t>
      </w:r>
    </w:p>
    <w:p w:rsidR="005542A4" w:rsidRDefault="005542A4" w:rsidP="005542A4">
      <w:pPr>
        <w:numPr>
          <w:ilvl w:val="0"/>
          <w:numId w:val="23"/>
        </w:numPr>
        <w:spacing w:after="131"/>
        <w:ind w:right="43" w:hanging="360"/>
        <w:jc w:val="left"/>
      </w:pPr>
      <w:r>
        <w:t xml:space="preserve">Participate in web conferencing training to ensure their ability to fully participate in remote meetings, including making visual and audio connections, using tools such as chat feature, mute button, headsets, and cameras.  </w:t>
      </w:r>
    </w:p>
    <w:p w:rsidR="005542A4" w:rsidRDefault="005542A4" w:rsidP="005542A4">
      <w:pPr>
        <w:numPr>
          <w:ilvl w:val="0"/>
          <w:numId w:val="23"/>
        </w:numPr>
        <w:spacing w:after="92"/>
        <w:ind w:right="43" w:hanging="360"/>
        <w:jc w:val="left"/>
      </w:pPr>
      <w:r>
        <w:t xml:space="preserve">Be proficient in connecting to web conferencing meetings.   </w:t>
      </w:r>
    </w:p>
    <w:p w:rsidR="005542A4" w:rsidRDefault="005542A4" w:rsidP="005542A4">
      <w:pPr>
        <w:numPr>
          <w:ilvl w:val="0"/>
          <w:numId w:val="23"/>
        </w:numPr>
        <w:spacing w:after="90"/>
        <w:ind w:right="43" w:hanging="360"/>
        <w:jc w:val="left"/>
      </w:pPr>
      <w:r>
        <w:t xml:space="preserve">Connect to the web conference on time.  </w:t>
      </w:r>
    </w:p>
    <w:p w:rsidR="005542A4" w:rsidRDefault="005542A4" w:rsidP="005542A4">
      <w:pPr>
        <w:numPr>
          <w:ilvl w:val="0"/>
          <w:numId w:val="23"/>
        </w:numPr>
        <w:spacing w:after="90"/>
        <w:ind w:right="43" w:hanging="360"/>
        <w:jc w:val="left"/>
      </w:pPr>
      <w:r>
        <w:t xml:space="preserve">State their names when asking or answering questions, or offering comments.  </w:t>
      </w:r>
    </w:p>
    <w:p w:rsidR="005542A4" w:rsidRDefault="005542A4" w:rsidP="005542A4">
      <w:pPr>
        <w:numPr>
          <w:ilvl w:val="0"/>
          <w:numId w:val="23"/>
        </w:numPr>
        <w:spacing w:after="91"/>
        <w:ind w:right="43" w:hanging="360"/>
        <w:jc w:val="left"/>
      </w:pPr>
      <w:r>
        <w:t xml:space="preserve">Notify the host if meeting participation availability changes.  </w:t>
      </w:r>
    </w:p>
    <w:p w:rsidR="005542A4" w:rsidRDefault="005542A4" w:rsidP="005542A4">
      <w:pPr>
        <w:numPr>
          <w:ilvl w:val="0"/>
          <w:numId w:val="23"/>
        </w:numPr>
        <w:spacing w:after="131"/>
        <w:ind w:right="43" w:hanging="360"/>
        <w:jc w:val="left"/>
      </w:pPr>
      <w:r>
        <w:t xml:space="preserve">Use the mute button on the telephone or softphone when participating by phone </w:t>
      </w:r>
      <w:proofErr w:type="gramStart"/>
      <w:r>
        <w:t>to  cut</w:t>
      </w:r>
      <w:proofErr w:type="gramEnd"/>
      <w:r>
        <w:t xml:space="preserve"> down on feedback or static, and to minimize disruption to other meeting participants.  </w:t>
      </w:r>
    </w:p>
    <w:p w:rsidR="005542A4" w:rsidRDefault="005542A4" w:rsidP="005542A4">
      <w:pPr>
        <w:numPr>
          <w:ilvl w:val="0"/>
          <w:numId w:val="23"/>
        </w:numPr>
        <w:spacing w:after="131"/>
        <w:ind w:right="43" w:hanging="360"/>
        <w:jc w:val="left"/>
      </w:pPr>
      <w:r>
        <w:lastRenderedPageBreak/>
        <w:t xml:space="preserve">If using a softphone, consider using a telephone headset equipped with a mouthpiece to improve sound quality. Speak clearly at all times. </w:t>
      </w:r>
    </w:p>
    <w:p w:rsidR="005542A4" w:rsidRDefault="005542A4" w:rsidP="005542A4">
      <w:pPr>
        <w:numPr>
          <w:ilvl w:val="0"/>
          <w:numId w:val="23"/>
        </w:numPr>
        <w:ind w:right="43" w:hanging="360"/>
        <w:jc w:val="left"/>
      </w:pPr>
      <w:r>
        <w:t xml:space="preserve">Notify the meeting host of any connectivity, audio, or visual problems. </w:t>
      </w:r>
    </w:p>
    <w:p w:rsidR="005542A4" w:rsidRDefault="005542A4" w:rsidP="005542A4">
      <w:pPr>
        <w:spacing w:after="0" w:line="259" w:lineRule="auto"/>
        <w:ind w:left="0" w:firstLine="0"/>
      </w:pPr>
      <w:r>
        <w:t xml:space="preserve"> </w:t>
      </w:r>
    </w:p>
    <w:p w:rsidR="005542A4" w:rsidRDefault="005542A4" w:rsidP="005542A4">
      <w:pPr>
        <w:spacing w:after="123" w:line="252" w:lineRule="auto"/>
        <w:ind w:left="-5" w:right="1304"/>
        <w:rPr>
          <w:b/>
        </w:rPr>
      </w:pPr>
    </w:p>
    <w:p w:rsidR="005542A4" w:rsidRDefault="00711A9E" w:rsidP="00711A9E">
      <w:pPr>
        <w:spacing w:after="123" w:line="252" w:lineRule="auto"/>
        <w:ind w:left="-5" w:right="1304" w:firstLine="710"/>
      </w:pPr>
      <w:r>
        <w:rPr>
          <w:b/>
        </w:rPr>
        <w:t>4.1.4</w:t>
      </w:r>
      <w:r>
        <w:rPr>
          <w:b/>
        </w:rPr>
        <w:tab/>
      </w:r>
      <w:r w:rsidR="005542A4">
        <w:rPr>
          <w:b/>
        </w:rPr>
        <w:t xml:space="preserve">On-site Meeting Participants will— </w:t>
      </w:r>
    </w:p>
    <w:p w:rsidR="005542A4" w:rsidRDefault="005542A4" w:rsidP="005542A4">
      <w:pPr>
        <w:numPr>
          <w:ilvl w:val="0"/>
          <w:numId w:val="23"/>
        </w:numPr>
        <w:spacing w:after="131"/>
        <w:ind w:right="43" w:hanging="360"/>
        <w:jc w:val="left"/>
      </w:pPr>
      <w:r>
        <w:t xml:space="preserve">Limit noise generated in the conference rooms. This includes limiting sidebar conversations, movement of papers, and use of personal electronics. </w:t>
      </w:r>
      <w:r>
        <w:rPr>
          <w:b/>
        </w:rPr>
        <w:t xml:space="preserve"> </w:t>
      </w:r>
    </w:p>
    <w:p w:rsidR="005542A4" w:rsidRDefault="005542A4" w:rsidP="005542A4">
      <w:pPr>
        <w:numPr>
          <w:ilvl w:val="0"/>
          <w:numId w:val="23"/>
        </w:numPr>
        <w:spacing w:after="131"/>
        <w:ind w:right="43" w:hanging="360"/>
        <w:jc w:val="left"/>
      </w:pPr>
      <w:r>
        <w:t>When speaking, asking questions, or commen</w:t>
      </w:r>
      <w:r w:rsidR="00711A9E">
        <w:t xml:space="preserve">ting, direct your voice into a </w:t>
      </w:r>
      <w:r>
        <w:t xml:space="preserve">microphone, as appropriate. </w:t>
      </w:r>
      <w:r>
        <w:rPr>
          <w:b/>
        </w:rPr>
        <w:t xml:space="preserve"> </w:t>
      </w:r>
      <w:r>
        <w:t xml:space="preserve"> </w:t>
      </w:r>
    </w:p>
    <w:p w:rsidR="005542A4" w:rsidRDefault="005542A4" w:rsidP="005542A4">
      <w:pPr>
        <w:numPr>
          <w:ilvl w:val="0"/>
          <w:numId w:val="23"/>
        </w:numPr>
        <w:ind w:right="43" w:hanging="360"/>
        <w:jc w:val="left"/>
      </w:pPr>
      <w:r>
        <w:t xml:space="preserve">Remember to include the remote participants in discussions. </w:t>
      </w:r>
    </w:p>
    <w:p w:rsidR="00711A9E" w:rsidRDefault="00711A9E" w:rsidP="00711A9E">
      <w:pPr>
        <w:spacing w:after="123" w:line="252" w:lineRule="auto"/>
        <w:ind w:left="-5" w:right="1304" w:firstLine="710"/>
        <w:rPr>
          <w:b/>
        </w:rPr>
      </w:pPr>
    </w:p>
    <w:p w:rsidR="00711A9E" w:rsidRDefault="00711A9E" w:rsidP="00711A9E">
      <w:pPr>
        <w:spacing w:after="123" w:line="252" w:lineRule="auto"/>
        <w:ind w:left="-5" w:right="1304" w:firstLine="710"/>
      </w:pPr>
      <w:r>
        <w:rPr>
          <w:b/>
        </w:rPr>
        <w:t>4.1.5</w:t>
      </w:r>
      <w:r>
        <w:rPr>
          <w:b/>
        </w:rPr>
        <w:tab/>
        <w:t xml:space="preserve">Setting </w:t>
      </w:r>
      <w:proofErr w:type="gramStart"/>
      <w:r>
        <w:rPr>
          <w:b/>
        </w:rPr>
        <w:t>Up</w:t>
      </w:r>
      <w:proofErr w:type="gramEnd"/>
      <w:r>
        <w:rPr>
          <w:b/>
        </w:rPr>
        <w:t xml:space="preserve"> a Meeting </w:t>
      </w:r>
    </w:p>
    <w:p w:rsidR="00711A9E" w:rsidRDefault="00711A9E" w:rsidP="00711A9E">
      <w:pPr>
        <w:numPr>
          <w:ilvl w:val="0"/>
          <w:numId w:val="24"/>
        </w:numPr>
        <w:spacing w:after="131"/>
        <w:ind w:left="1065" w:right="43" w:hanging="360"/>
        <w:jc w:val="left"/>
      </w:pPr>
      <w:r>
        <w:t>Meeting hosts will obtain an individual web conferencing account.</w:t>
      </w:r>
    </w:p>
    <w:p w:rsidR="00711A9E" w:rsidRDefault="00711A9E" w:rsidP="00711A9E">
      <w:pPr>
        <w:numPr>
          <w:ilvl w:val="0"/>
          <w:numId w:val="24"/>
        </w:numPr>
        <w:spacing w:after="131"/>
        <w:ind w:left="1065" w:right="43" w:hanging="360"/>
        <w:jc w:val="left"/>
      </w:pPr>
      <w:r>
        <w:t xml:space="preserve">Whenever possible, meeting hosts will make the dial-in phone number, web conference link, meeting agenda, and other meeting documents available in advance of the meeting. Every effort should be made to send all materials to participants one day in advance of the meeting. </w:t>
      </w:r>
    </w:p>
    <w:p w:rsidR="00711A9E" w:rsidRDefault="00711A9E" w:rsidP="00711A9E">
      <w:pPr>
        <w:numPr>
          <w:ilvl w:val="0"/>
          <w:numId w:val="24"/>
        </w:numPr>
        <w:spacing w:after="131"/>
        <w:ind w:left="1065" w:right="43" w:hanging="360"/>
        <w:jc w:val="left"/>
      </w:pPr>
      <w:r>
        <w:t xml:space="preserve">When meetings containing sensitive information are made available through a web conference, access will be controlled by the meeting host. Participants will have a login and password. Participants will not be able to log in as “Guest.”   </w:t>
      </w:r>
    </w:p>
    <w:p w:rsidR="00711A9E" w:rsidRDefault="00711A9E" w:rsidP="00711A9E">
      <w:pPr>
        <w:numPr>
          <w:ilvl w:val="0"/>
          <w:numId w:val="24"/>
        </w:numPr>
        <w:spacing w:after="131"/>
        <w:ind w:left="1065" w:right="43" w:hanging="360"/>
        <w:jc w:val="left"/>
      </w:pPr>
      <w:r>
        <w:t xml:space="preserve">If sensitive information will be presented during the meeting, it is highly recommended the meeting not be recorded. Meetings with industry cannot be recorded. </w:t>
      </w:r>
    </w:p>
    <w:p w:rsidR="00711A9E" w:rsidRDefault="00711A9E" w:rsidP="00711A9E">
      <w:pPr>
        <w:numPr>
          <w:ilvl w:val="0"/>
          <w:numId w:val="24"/>
        </w:numPr>
        <w:spacing w:after="86"/>
        <w:ind w:left="1065" w:right="43" w:hanging="360"/>
        <w:jc w:val="left"/>
      </w:pPr>
      <w:r>
        <w:t xml:space="preserve">Meeting hosts will become familiar with WAHO resources for technical support.  </w:t>
      </w:r>
    </w:p>
    <w:p w:rsidR="00711A9E" w:rsidRDefault="00711A9E" w:rsidP="00711A9E">
      <w:pPr>
        <w:numPr>
          <w:ilvl w:val="0"/>
          <w:numId w:val="24"/>
        </w:numPr>
        <w:spacing w:after="131"/>
        <w:ind w:left="1065" w:right="43" w:hanging="360"/>
        <w:jc w:val="left"/>
      </w:pPr>
      <w:r>
        <w:t xml:space="preserve">WAHO managers, project managers, and others who routinely host web conferences should be trained in web conference tools.   </w:t>
      </w:r>
    </w:p>
    <w:p w:rsidR="00711A9E" w:rsidRDefault="00711A9E" w:rsidP="00711A9E">
      <w:pPr>
        <w:numPr>
          <w:ilvl w:val="0"/>
          <w:numId w:val="24"/>
        </w:numPr>
        <w:spacing w:after="84"/>
        <w:ind w:left="1065" w:right="43" w:hanging="360"/>
        <w:jc w:val="left"/>
      </w:pPr>
      <w:r>
        <w:t xml:space="preserve">Meeting hosts will reserve a physical meeting room, if appropriate.     </w:t>
      </w:r>
    </w:p>
    <w:p w:rsidR="00711A9E" w:rsidRDefault="00711A9E" w:rsidP="00711A9E">
      <w:pPr>
        <w:numPr>
          <w:ilvl w:val="0"/>
          <w:numId w:val="24"/>
        </w:numPr>
        <w:spacing w:after="131"/>
        <w:ind w:left="1065" w:right="43" w:hanging="360"/>
        <w:jc w:val="left"/>
      </w:pPr>
      <w:r>
        <w:t xml:space="preserve">To use web conferencing, meeting hosts need a web conferencing account, allowing them to create a virtual meeting room. Ideally, hosts will open the virtual room up to 15 minutes before the start of the meeting. For large meetings, meeting hosts may reserve the conference room for 30 minutes in advance of the meeting to set up and test the connection and microphones and to ensure the meeting starts on time.  </w:t>
      </w:r>
    </w:p>
    <w:p w:rsidR="00711A9E" w:rsidRDefault="00711A9E" w:rsidP="00711A9E">
      <w:pPr>
        <w:numPr>
          <w:ilvl w:val="0"/>
          <w:numId w:val="24"/>
        </w:numPr>
        <w:spacing w:after="131"/>
        <w:ind w:left="1065" w:right="43" w:hanging="360"/>
        <w:jc w:val="left"/>
      </w:pPr>
      <w:r>
        <w:t xml:space="preserve">Meeting hosts will let participants know whether the meeting requires a user name and password. </w:t>
      </w:r>
      <w:r>
        <w:rPr>
          <w:b/>
        </w:rPr>
        <w:t xml:space="preserve"> </w:t>
      </w:r>
    </w:p>
    <w:p w:rsidR="00711A9E" w:rsidRDefault="00711A9E" w:rsidP="00711A9E">
      <w:pPr>
        <w:spacing w:after="96" w:line="259" w:lineRule="auto"/>
        <w:ind w:left="1065" w:firstLine="0"/>
        <w:rPr>
          <w:b/>
        </w:rPr>
      </w:pPr>
    </w:p>
    <w:p w:rsidR="00711A9E" w:rsidRDefault="00711A9E" w:rsidP="00711A9E">
      <w:pPr>
        <w:spacing w:after="96" w:line="259" w:lineRule="auto"/>
        <w:ind w:left="1080" w:firstLine="0"/>
        <w:rPr>
          <w:b/>
        </w:rPr>
      </w:pPr>
    </w:p>
    <w:p w:rsidR="00711A9E" w:rsidRDefault="00711A9E" w:rsidP="00711A9E">
      <w:pPr>
        <w:spacing w:after="96" w:line="259" w:lineRule="auto"/>
        <w:ind w:left="1080" w:firstLine="0"/>
      </w:pPr>
    </w:p>
    <w:p w:rsidR="00711A9E" w:rsidRDefault="00711A9E" w:rsidP="00711A9E">
      <w:pPr>
        <w:spacing w:after="123" w:line="252" w:lineRule="auto"/>
        <w:ind w:left="355" w:right="1304" w:firstLine="350"/>
      </w:pPr>
      <w:r>
        <w:rPr>
          <w:b/>
        </w:rPr>
        <w:lastRenderedPageBreak/>
        <w:t>4.1.6</w:t>
      </w:r>
      <w:r>
        <w:rPr>
          <w:b/>
        </w:rPr>
        <w:tab/>
        <w:t xml:space="preserve">Running a Meeting </w:t>
      </w:r>
    </w:p>
    <w:p w:rsidR="00711A9E" w:rsidRDefault="00711A9E" w:rsidP="00711A9E">
      <w:pPr>
        <w:numPr>
          <w:ilvl w:val="0"/>
          <w:numId w:val="24"/>
        </w:numPr>
        <w:spacing w:after="131"/>
        <w:ind w:left="1065" w:right="43" w:hanging="360"/>
        <w:jc w:val="left"/>
      </w:pPr>
      <w:r>
        <w:t xml:space="preserve">When appropriate, meeting hosts should consider doing a roll call at the beginning of the meeting so that participants can indicate their presence.   </w:t>
      </w:r>
    </w:p>
    <w:p w:rsidR="00711A9E" w:rsidRDefault="00711A9E" w:rsidP="00711A9E">
      <w:pPr>
        <w:numPr>
          <w:ilvl w:val="0"/>
          <w:numId w:val="24"/>
        </w:numPr>
        <w:spacing w:after="0"/>
        <w:ind w:left="1065" w:right="43" w:hanging="360"/>
        <w:jc w:val="left"/>
      </w:pPr>
      <w:r>
        <w:t xml:space="preserve">Meeting hosts will compensate for any disadvantages the audience may experience in terms of ability to hear and see the meeting's events. </w:t>
      </w:r>
    </w:p>
    <w:p w:rsidR="00711A9E" w:rsidRDefault="00711A9E" w:rsidP="00711A9E">
      <w:pPr>
        <w:numPr>
          <w:ilvl w:val="0"/>
          <w:numId w:val="24"/>
        </w:numPr>
        <w:spacing w:after="0"/>
        <w:ind w:left="1065" w:right="43" w:hanging="360"/>
        <w:jc w:val="left"/>
      </w:pPr>
      <w:r>
        <w:t xml:space="preserve">This includes:  </w:t>
      </w:r>
    </w:p>
    <w:p w:rsidR="00711A9E" w:rsidRDefault="00711A9E" w:rsidP="00711A9E">
      <w:pPr>
        <w:spacing w:after="0"/>
        <w:ind w:left="1440" w:right="43" w:firstLine="0"/>
      </w:pPr>
      <w:proofErr w:type="gramStart"/>
      <w:r>
        <w:rPr>
          <w:rFonts w:ascii="Courier New" w:eastAsia="Courier New" w:hAnsi="Courier New" w:cs="Courier New"/>
        </w:rPr>
        <w:t>o</w:t>
      </w:r>
      <w:r>
        <w:rPr>
          <w:rFonts w:ascii="Arial" w:eastAsia="Arial" w:hAnsi="Arial" w:cs="Arial"/>
        </w:rPr>
        <w:t xml:space="preserve">  </w:t>
      </w:r>
      <w:r>
        <w:t>Ensuring</w:t>
      </w:r>
      <w:proofErr w:type="gramEnd"/>
      <w:r>
        <w:t xml:space="preserve"> proper positioning of phones and microphones in the conference</w:t>
      </w:r>
    </w:p>
    <w:p w:rsidR="00711A9E" w:rsidRDefault="00711A9E" w:rsidP="00711A9E">
      <w:pPr>
        <w:spacing w:after="0"/>
        <w:ind w:left="1440" w:right="43" w:firstLine="0"/>
      </w:pPr>
      <w:r>
        <w:t xml:space="preserve">      </w:t>
      </w:r>
      <w:proofErr w:type="gramStart"/>
      <w:r>
        <w:t>rooms</w:t>
      </w:r>
      <w:proofErr w:type="gramEnd"/>
      <w:r>
        <w:t xml:space="preserve"> to ensure that staff in the room are heard. </w:t>
      </w:r>
    </w:p>
    <w:p w:rsidR="00711A9E" w:rsidRDefault="00711A9E" w:rsidP="00711A9E">
      <w:pPr>
        <w:numPr>
          <w:ilvl w:val="1"/>
          <w:numId w:val="24"/>
        </w:numPr>
        <w:spacing w:after="7"/>
        <w:ind w:left="1800" w:right="43" w:hanging="360"/>
        <w:jc w:val="left"/>
      </w:pPr>
      <w:r>
        <w:t xml:space="preserve">Encouraging all participants to speak clearly and audibly in close proximity to microphones at all times. </w:t>
      </w:r>
    </w:p>
    <w:p w:rsidR="00711A9E" w:rsidRDefault="00711A9E" w:rsidP="00711A9E">
      <w:pPr>
        <w:numPr>
          <w:ilvl w:val="1"/>
          <w:numId w:val="24"/>
        </w:numPr>
        <w:spacing w:after="10"/>
        <w:ind w:left="1800" w:right="43" w:hanging="360"/>
        <w:jc w:val="left"/>
      </w:pPr>
      <w:r>
        <w:t xml:space="preserve">Minimizing background noise. </w:t>
      </w:r>
    </w:p>
    <w:p w:rsidR="00711A9E" w:rsidRDefault="00711A9E" w:rsidP="00711A9E">
      <w:pPr>
        <w:spacing w:after="10"/>
        <w:ind w:left="1440" w:right="43" w:firstLine="0"/>
      </w:pPr>
      <w:r>
        <w:rPr>
          <w:rFonts w:ascii="Courier New" w:eastAsia="Courier New" w:hAnsi="Courier New" w:cs="Courier New"/>
        </w:rPr>
        <w:t xml:space="preserve">O </w:t>
      </w:r>
      <w:r>
        <w:t xml:space="preserve">Discouraging sidebar conversations by meeting participants.   </w:t>
      </w:r>
    </w:p>
    <w:p w:rsidR="00711A9E" w:rsidRDefault="00711A9E" w:rsidP="00711A9E">
      <w:pPr>
        <w:numPr>
          <w:ilvl w:val="1"/>
          <w:numId w:val="24"/>
        </w:numPr>
        <w:ind w:left="1800" w:right="43" w:hanging="360"/>
        <w:jc w:val="left"/>
      </w:pPr>
      <w:r>
        <w:t>Reminding participants to mute their phones when participating remotely.</w:t>
      </w:r>
    </w:p>
    <w:p w:rsidR="00711A9E" w:rsidRDefault="00711A9E" w:rsidP="00711A9E">
      <w:pPr>
        <w:numPr>
          <w:ilvl w:val="1"/>
          <w:numId w:val="24"/>
        </w:numPr>
        <w:ind w:left="1800" w:right="43" w:hanging="360"/>
        <w:jc w:val="left"/>
      </w:pPr>
      <w:r>
        <w:t xml:space="preserve">Repeating questions for remote participants as needed. </w:t>
      </w:r>
    </w:p>
    <w:p w:rsidR="00711A9E" w:rsidRDefault="00711A9E" w:rsidP="00711A9E">
      <w:pPr>
        <w:numPr>
          <w:ilvl w:val="1"/>
          <w:numId w:val="24"/>
        </w:numPr>
        <w:spacing w:after="7"/>
        <w:ind w:left="1800" w:right="43" w:hanging="360"/>
        <w:jc w:val="left"/>
      </w:pPr>
      <w:r>
        <w:t xml:space="preserve">Reminding all meeting participants to state their names when offering comments or questions during the meeting. </w:t>
      </w:r>
    </w:p>
    <w:p w:rsidR="00711A9E" w:rsidRDefault="00711A9E" w:rsidP="00711A9E">
      <w:pPr>
        <w:numPr>
          <w:ilvl w:val="1"/>
          <w:numId w:val="24"/>
        </w:numPr>
        <w:spacing w:after="7"/>
        <w:ind w:left="1800" w:right="43" w:hanging="360"/>
        <w:jc w:val="left"/>
      </w:pPr>
      <w:r>
        <w:t xml:space="preserve">Reading questions that are sent from participants through the web conferencing system. </w:t>
      </w:r>
    </w:p>
    <w:p w:rsidR="00711A9E" w:rsidRDefault="00711A9E" w:rsidP="00711A9E">
      <w:pPr>
        <w:spacing w:after="0" w:line="259" w:lineRule="auto"/>
        <w:ind w:left="360" w:firstLine="0"/>
      </w:pPr>
      <w:r>
        <w:t xml:space="preserve"> </w:t>
      </w:r>
    </w:p>
    <w:p w:rsidR="00711A9E" w:rsidRDefault="00711A9E" w:rsidP="00711A9E">
      <w:pPr>
        <w:numPr>
          <w:ilvl w:val="0"/>
          <w:numId w:val="24"/>
        </w:numPr>
        <w:spacing w:after="131"/>
        <w:ind w:left="1065" w:right="43" w:hanging="360"/>
        <w:jc w:val="left"/>
      </w:pPr>
      <w:r>
        <w:t xml:space="preserve">Meeting hosts will monitor and facilitate discussions so all individual contributions will be heard and considered. </w:t>
      </w:r>
    </w:p>
    <w:p w:rsidR="00711A9E" w:rsidRDefault="00711A9E" w:rsidP="00711A9E">
      <w:pPr>
        <w:numPr>
          <w:ilvl w:val="0"/>
          <w:numId w:val="24"/>
        </w:numPr>
        <w:spacing w:after="0"/>
        <w:ind w:left="1065" w:right="43" w:hanging="360"/>
        <w:jc w:val="left"/>
      </w:pPr>
      <w:r>
        <w:t xml:space="preserve">When appropriate, meeting hosts will summarize key points of the meeting prior to disconnecting the call. </w:t>
      </w:r>
    </w:p>
    <w:p w:rsidR="00711A9E" w:rsidRDefault="00711A9E" w:rsidP="00711A9E">
      <w:pPr>
        <w:ind w:right="43"/>
        <w:jc w:val="left"/>
      </w:pPr>
    </w:p>
    <w:p w:rsidR="005542A4" w:rsidRPr="00E21B9E" w:rsidRDefault="005542A4" w:rsidP="005542A4">
      <w:pPr>
        <w:spacing w:after="303" w:line="240" w:lineRule="auto"/>
        <w:jc w:val="left"/>
        <w:rPr>
          <w:b/>
          <w:szCs w:val="24"/>
        </w:rPr>
      </w:pPr>
    </w:p>
    <w:p w:rsidR="00646B3E" w:rsidRPr="00E21B9E" w:rsidRDefault="00646B3E" w:rsidP="005272A8">
      <w:pPr>
        <w:spacing w:after="0" w:line="240" w:lineRule="auto"/>
        <w:ind w:left="410" w:firstLine="0"/>
        <w:jc w:val="left"/>
        <w:rPr>
          <w:szCs w:val="24"/>
        </w:rPr>
      </w:pPr>
    </w:p>
    <w:p w:rsidR="00B43343" w:rsidRPr="00E21B9E" w:rsidRDefault="00CA47F9" w:rsidP="005272A8">
      <w:pPr>
        <w:spacing w:after="0" w:line="240" w:lineRule="auto"/>
        <w:ind w:left="142" w:firstLine="0"/>
        <w:jc w:val="left"/>
        <w:rPr>
          <w:szCs w:val="24"/>
        </w:rPr>
      </w:pPr>
      <w:r w:rsidRPr="00E21B9E">
        <w:rPr>
          <w:szCs w:val="24"/>
        </w:rPr>
        <w:t xml:space="preserve"> </w:t>
      </w:r>
    </w:p>
    <w:p w:rsidR="009E3771" w:rsidRPr="00E21B9E" w:rsidRDefault="00711A9E" w:rsidP="005272A8">
      <w:pPr>
        <w:spacing w:line="240" w:lineRule="auto"/>
        <w:ind w:left="-4" w:right="67"/>
        <w:rPr>
          <w:b/>
          <w:szCs w:val="24"/>
        </w:rPr>
      </w:pPr>
      <w:r>
        <w:rPr>
          <w:b/>
          <w:szCs w:val="24"/>
        </w:rPr>
        <w:t>5.</w:t>
      </w:r>
      <w:r w:rsidR="004860AE" w:rsidRPr="00E21B9E">
        <w:rPr>
          <w:b/>
          <w:szCs w:val="24"/>
        </w:rPr>
        <w:t>0 REFERENCES</w:t>
      </w:r>
    </w:p>
    <w:p w:rsidR="004860AE" w:rsidRPr="00E21B9E" w:rsidRDefault="004860AE" w:rsidP="005272A8">
      <w:pPr>
        <w:spacing w:line="240" w:lineRule="auto"/>
        <w:ind w:left="-4" w:right="67"/>
        <w:rPr>
          <w:szCs w:val="24"/>
        </w:rPr>
      </w:pPr>
    </w:p>
    <w:p w:rsidR="00ED397B" w:rsidRDefault="00E05862" w:rsidP="005272A8">
      <w:pPr>
        <w:autoSpaceDE w:val="0"/>
        <w:autoSpaceDN w:val="0"/>
        <w:adjustRightInd w:val="0"/>
        <w:spacing w:after="0" w:line="240" w:lineRule="auto"/>
        <w:ind w:left="0" w:firstLine="0"/>
        <w:rPr>
          <w:rStyle w:val="Hyperlink"/>
          <w:rFonts w:eastAsia="Arial"/>
        </w:rPr>
      </w:pPr>
      <w:hyperlink r:id="rId21" w:history="1">
        <w:r w:rsidR="00711A9E" w:rsidRPr="00562159">
          <w:rPr>
            <w:rStyle w:val="Hyperlink"/>
            <w:rFonts w:eastAsia="Arial"/>
          </w:rPr>
          <w:t>https://www.zoom.com</w:t>
        </w:r>
      </w:hyperlink>
    </w:p>
    <w:p w:rsidR="00711A9E" w:rsidRDefault="00E05862" w:rsidP="005272A8">
      <w:pPr>
        <w:autoSpaceDE w:val="0"/>
        <w:autoSpaceDN w:val="0"/>
        <w:adjustRightInd w:val="0"/>
        <w:spacing w:after="0" w:line="240" w:lineRule="auto"/>
        <w:ind w:left="0" w:firstLine="0"/>
        <w:rPr>
          <w:rFonts w:eastAsiaTheme="minorEastAsia"/>
          <w:szCs w:val="24"/>
        </w:rPr>
      </w:pPr>
      <w:hyperlink r:id="rId22" w:history="1">
        <w:r w:rsidR="00711A9E" w:rsidRPr="00BF5F23">
          <w:rPr>
            <w:rStyle w:val="Hyperlink"/>
            <w:rFonts w:eastAsiaTheme="minorEastAsia"/>
            <w:szCs w:val="24"/>
          </w:rPr>
          <w:t>http://www.hiscall.com/dos-donts-of-video-conferencing-guidelines-for-proper-use/</w:t>
        </w:r>
      </w:hyperlink>
    </w:p>
    <w:p w:rsidR="00711A9E" w:rsidRDefault="00E05862" w:rsidP="005272A8">
      <w:pPr>
        <w:autoSpaceDE w:val="0"/>
        <w:autoSpaceDN w:val="0"/>
        <w:adjustRightInd w:val="0"/>
        <w:spacing w:after="0" w:line="240" w:lineRule="auto"/>
        <w:ind w:left="0" w:firstLine="0"/>
        <w:rPr>
          <w:rFonts w:eastAsiaTheme="minorEastAsia"/>
          <w:szCs w:val="24"/>
        </w:rPr>
      </w:pPr>
      <w:hyperlink r:id="rId23" w:history="1">
        <w:r w:rsidR="00711A9E" w:rsidRPr="00BF5F23">
          <w:rPr>
            <w:rStyle w:val="Hyperlink"/>
            <w:rFonts w:eastAsiaTheme="minorEastAsia"/>
            <w:szCs w:val="24"/>
          </w:rPr>
          <w:t>https://www.fsis.usda.gov/wps/wcm/connect/5905b82f-3579-4e0f-beb2-5b860cc0b087/Compliance_Guidelines_for_Use_of_Video_082611.pdf?MOD=AJPERES</w:t>
        </w:r>
      </w:hyperlink>
    </w:p>
    <w:p w:rsidR="003057F5" w:rsidRDefault="00E05862" w:rsidP="005272A8">
      <w:pPr>
        <w:autoSpaceDE w:val="0"/>
        <w:autoSpaceDN w:val="0"/>
        <w:adjustRightInd w:val="0"/>
        <w:spacing w:after="0" w:line="240" w:lineRule="auto"/>
        <w:ind w:left="0" w:firstLine="0"/>
        <w:rPr>
          <w:rFonts w:eastAsiaTheme="minorEastAsia"/>
          <w:szCs w:val="24"/>
        </w:rPr>
      </w:pPr>
      <w:hyperlink r:id="rId24" w:history="1">
        <w:r w:rsidR="003057F5" w:rsidRPr="00BF5F23">
          <w:rPr>
            <w:rStyle w:val="Hyperlink"/>
            <w:rFonts w:eastAsiaTheme="minorEastAsia"/>
            <w:szCs w:val="24"/>
          </w:rPr>
          <w:t>https://searchunifiedcommunications.techtarget.com/definition/video-conference</w:t>
        </w:r>
      </w:hyperlink>
    </w:p>
    <w:p w:rsidR="003057F5" w:rsidRDefault="003057F5" w:rsidP="005272A8">
      <w:pPr>
        <w:autoSpaceDE w:val="0"/>
        <w:autoSpaceDN w:val="0"/>
        <w:adjustRightInd w:val="0"/>
        <w:spacing w:after="0" w:line="240" w:lineRule="auto"/>
        <w:ind w:left="0" w:firstLine="0"/>
        <w:rPr>
          <w:rFonts w:eastAsiaTheme="minorEastAsia"/>
          <w:szCs w:val="24"/>
        </w:rPr>
      </w:pPr>
    </w:p>
    <w:p w:rsidR="00711A9E" w:rsidRDefault="00711A9E" w:rsidP="005272A8">
      <w:pPr>
        <w:autoSpaceDE w:val="0"/>
        <w:autoSpaceDN w:val="0"/>
        <w:adjustRightInd w:val="0"/>
        <w:spacing w:after="0" w:line="240" w:lineRule="auto"/>
        <w:ind w:left="0" w:firstLine="0"/>
        <w:rPr>
          <w:rFonts w:eastAsiaTheme="minorEastAsia"/>
          <w:szCs w:val="24"/>
        </w:rPr>
      </w:pPr>
    </w:p>
    <w:p w:rsidR="00711A9E" w:rsidRDefault="00711A9E" w:rsidP="005272A8">
      <w:pPr>
        <w:autoSpaceDE w:val="0"/>
        <w:autoSpaceDN w:val="0"/>
        <w:adjustRightInd w:val="0"/>
        <w:spacing w:after="0" w:line="240" w:lineRule="auto"/>
        <w:ind w:left="0" w:firstLine="0"/>
        <w:rPr>
          <w:rFonts w:eastAsiaTheme="minorEastAsia"/>
          <w:szCs w:val="24"/>
        </w:rPr>
      </w:pPr>
    </w:p>
    <w:p w:rsidR="00711A9E" w:rsidRDefault="00711A9E" w:rsidP="005272A8">
      <w:pPr>
        <w:autoSpaceDE w:val="0"/>
        <w:autoSpaceDN w:val="0"/>
        <w:adjustRightInd w:val="0"/>
        <w:spacing w:after="0" w:line="240" w:lineRule="auto"/>
        <w:ind w:left="0" w:firstLine="0"/>
        <w:rPr>
          <w:rFonts w:eastAsiaTheme="minorEastAsia"/>
          <w:szCs w:val="24"/>
        </w:rPr>
      </w:pPr>
    </w:p>
    <w:p w:rsidR="00711A9E" w:rsidRDefault="00711A9E" w:rsidP="005272A8">
      <w:pPr>
        <w:autoSpaceDE w:val="0"/>
        <w:autoSpaceDN w:val="0"/>
        <w:adjustRightInd w:val="0"/>
        <w:spacing w:after="0" w:line="240" w:lineRule="auto"/>
        <w:ind w:left="0" w:firstLine="0"/>
        <w:rPr>
          <w:rFonts w:eastAsiaTheme="minorEastAsia"/>
          <w:szCs w:val="24"/>
        </w:rPr>
      </w:pPr>
    </w:p>
    <w:p w:rsidR="00711A9E" w:rsidRDefault="00711A9E" w:rsidP="005272A8">
      <w:pPr>
        <w:autoSpaceDE w:val="0"/>
        <w:autoSpaceDN w:val="0"/>
        <w:adjustRightInd w:val="0"/>
        <w:spacing w:after="0" w:line="240" w:lineRule="auto"/>
        <w:ind w:left="0" w:firstLine="0"/>
        <w:rPr>
          <w:rFonts w:eastAsiaTheme="minorEastAsia"/>
          <w:szCs w:val="24"/>
        </w:rPr>
      </w:pPr>
    </w:p>
    <w:p w:rsidR="00711A9E" w:rsidRPr="00E21B9E" w:rsidRDefault="00711A9E" w:rsidP="005272A8">
      <w:pPr>
        <w:autoSpaceDE w:val="0"/>
        <w:autoSpaceDN w:val="0"/>
        <w:adjustRightInd w:val="0"/>
        <w:spacing w:after="0" w:line="240" w:lineRule="auto"/>
        <w:ind w:left="0" w:firstLine="0"/>
        <w:rPr>
          <w:rFonts w:eastAsiaTheme="minorEastAsia"/>
          <w:szCs w:val="24"/>
        </w:rPr>
      </w:pPr>
    </w:p>
    <w:p w:rsidR="004860AE" w:rsidRPr="00E21B9E" w:rsidRDefault="004860AE" w:rsidP="005272A8">
      <w:pPr>
        <w:spacing w:line="240" w:lineRule="auto"/>
        <w:ind w:left="-4" w:right="67"/>
        <w:rPr>
          <w:szCs w:val="24"/>
        </w:rPr>
      </w:pPr>
    </w:p>
    <w:p w:rsidR="00711A9E" w:rsidRDefault="00711A9E" w:rsidP="005272A8">
      <w:pPr>
        <w:pStyle w:val="Heading3"/>
        <w:spacing w:line="240" w:lineRule="auto"/>
        <w:ind w:left="-4"/>
        <w:rPr>
          <w:rFonts w:ascii="Times New Roman" w:hAnsi="Times New Roman" w:cs="Times New Roman"/>
          <w:sz w:val="24"/>
          <w:szCs w:val="24"/>
        </w:rPr>
      </w:pPr>
    </w:p>
    <w:p w:rsidR="004860AE" w:rsidRPr="00E21B9E" w:rsidRDefault="00711A9E" w:rsidP="005272A8">
      <w:pPr>
        <w:pStyle w:val="Heading3"/>
        <w:spacing w:line="240" w:lineRule="auto"/>
        <w:ind w:left="-4"/>
        <w:rPr>
          <w:rFonts w:ascii="Times New Roman" w:hAnsi="Times New Roman" w:cs="Times New Roman"/>
          <w:sz w:val="24"/>
          <w:szCs w:val="24"/>
        </w:rPr>
      </w:pPr>
      <w:r>
        <w:rPr>
          <w:rFonts w:ascii="Times New Roman" w:hAnsi="Times New Roman" w:cs="Times New Roman"/>
          <w:sz w:val="24"/>
          <w:szCs w:val="24"/>
        </w:rPr>
        <w:t>6</w:t>
      </w:r>
      <w:r w:rsidR="004860AE" w:rsidRPr="00E21B9E">
        <w:rPr>
          <w:rFonts w:ascii="Times New Roman" w:hAnsi="Times New Roman" w:cs="Times New Roman"/>
          <w:sz w:val="24"/>
          <w:szCs w:val="24"/>
        </w:rPr>
        <w:t>.0 GLOSARRIES</w:t>
      </w:r>
    </w:p>
    <w:p w:rsidR="004860AE" w:rsidRPr="00E21B9E" w:rsidRDefault="004860AE" w:rsidP="005272A8">
      <w:pPr>
        <w:pStyle w:val="Heading3"/>
        <w:spacing w:line="240" w:lineRule="auto"/>
        <w:ind w:left="0" w:firstLine="0"/>
        <w:rPr>
          <w:rFonts w:ascii="Times New Roman" w:hAnsi="Times New Roman" w:cs="Times New Roman"/>
          <w:sz w:val="24"/>
          <w:szCs w:val="24"/>
        </w:rPr>
      </w:pPr>
    </w:p>
    <w:p w:rsidR="00711A9E" w:rsidRDefault="00711A9E" w:rsidP="00711A9E">
      <w:pPr>
        <w:spacing w:after="0"/>
        <w:ind w:left="0" w:right="43" w:firstLine="0"/>
      </w:pPr>
      <w:r>
        <w:rPr>
          <w:b/>
        </w:rPr>
        <w:t xml:space="preserve">Web conferencing tools – </w:t>
      </w:r>
      <w:r>
        <w:t xml:space="preserve">Tools that allow conferencing events to be attended from remote locations.  </w:t>
      </w:r>
    </w:p>
    <w:p w:rsidR="00711A9E" w:rsidRDefault="00711A9E" w:rsidP="00711A9E">
      <w:pPr>
        <w:spacing w:after="0" w:line="259" w:lineRule="auto"/>
        <w:ind w:left="0" w:firstLine="0"/>
      </w:pPr>
      <w:r>
        <w:rPr>
          <w:b/>
        </w:rPr>
        <w:t xml:space="preserve"> </w:t>
      </w:r>
    </w:p>
    <w:p w:rsidR="00711A9E" w:rsidRDefault="00711A9E" w:rsidP="00711A9E">
      <w:pPr>
        <w:spacing w:after="0"/>
        <w:ind w:left="0" w:right="43" w:firstLine="0"/>
      </w:pPr>
      <w:r>
        <w:rPr>
          <w:b/>
        </w:rPr>
        <w:t>Web conference –</w:t>
      </w:r>
      <w:r>
        <w:t xml:space="preserve"> A meeting in which participants remotely connect to other participants over the Internet. Participants can access the meeting and be connected to other participants via the Internet from their alternate worksite.  </w:t>
      </w:r>
    </w:p>
    <w:p w:rsidR="00711A9E" w:rsidRDefault="00711A9E" w:rsidP="00711A9E">
      <w:pPr>
        <w:spacing w:after="0" w:line="259" w:lineRule="auto"/>
        <w:ind w:left="0" w:firstLine="0"/>
      </w:pPr>
      <w:r>
        <w:t xml:space="preserve"> </w:t>
      </w:r>
    </w:p>
    <w:p w:rsidR="009E3771" w:rsidRPr="00E21B9E" w:rsidRDefault="00711A9E" w:rsidP="00711A9E">
      <w:pPr>
        <w:spacing w:line="240" w:lineRule="auto"/>
        <w:ind w:left="-4" w:right="67"/>
        <w:rPr>
          <w:szCs w:val="24"/>
        </w:rPr>
      </w:pPr>
      <w:r>
        <w:rPr>
          <w:b/>
        </w:rPr>
        <w:t>Sensitive –</w:t>
      </w:r>
      <w:r>
        <w:t xml:space="preserve"> A meeting reviewing trade secrets or other confidential or commercial information.</w:t>
      </w:r>
    </w:p>
    <w:p w:rsidR="009E3771" w:rsidRPr="00E21B9E" w:rsidRDefault="009E3771" w:rsidP="005272A8">
      <w:pPr>
        <w:spacing w:line="240" w:lineRule="auto"/>
        <w:ind w:left="-4" w:right="67"/>
        <w:rPr>
          <w:szCs w:val="24"/>
        </w:rPr>
      </w:pPr>
    </w:p>
    <w:p w:rsidR="009E3771" w:rsidRPr="00E21B9E" w:rsidRDefault="00711A9E" w:rsidP="005272A8">
      <w:pPr>
        <w:spacing w:line="240" w:lineRule="auto"/>
        <w:ind w:left="-4" w:right="67"/>
        <w:rPr>
          <w:b/>
          <w:szCs w:val="24"/>
        </w:rPr>
      </w:pPr>
      <w:r>
        <w:rPr>
          <w:b/>
          <w:szCs w:val="24"/>
        </w:rPr>
        <w:t>7</w:t>
      </w:r>
      <w:r w:rsidR="004860AE" w:rsidRPr="00E21B9E">
        <w:rPr>
          <w:b/>
          <w:szCs w:val="24"/>
        </w:rPr>
        <w:t>.0</w:t>
      </w:r>
      <w:r w:rsidR="004860AE" w:rsidRPr="00E21B9E">
        <w:rPr>
          <w:b/>
          <w:szCs w:val="24"/>
        </w:rPr>
        <w:tab/>
        <w:t>APPENDICES</w:t>
      </w:r>
    </w:p>
    <w:p w:rsidR="004860AE" w:rsidRPr="00E21B9E" w:rsidRDefault="004860AE" w:rsidP="005272A8">
      <w:pPr>
        <w:spacing w:line="240" w:lineRule="auto"/>
        <w:ind w:left="0" w:right="67" w:firstLine="0"/>
        <w:rPr>
          <w:szCs w:val="24"/>
        </w:rPr>
      </w:pPr>
    </w:p>
    <w:p w:rsidR="004860AE" w:rsidRPr="00E21B9E" w:rsidRDefault="00711A9E" w:rsidP="005272A8">
      <w:pPr>
        <w:spacing w:line="240" w:lineRule="auto"/>
        <w:ind w:left="0" w:right="67" w:firstLine="0"/>
        <w:rPr>
          <w:b/>
          <w:szCs w:val="24"/>
        </w:rPr>
      </w:pPr>
      <w:r>
        <w:rPr>
          <w:b/>
          <w:szCs w:val="24"/>
        </w:rPr>
        <w:t>7</w:t>
      </w:r>
      <w:r w:rsidR="004860AE" w:rsidRPr="00E21B9E">
        <w:rPr>
          <w:b/>
          <w:szCs w:val="24"/>
        </w:rPr>
        <w:t>.1</w:t>
      </w:r>
      <w:r w:rsidR="004860AE" w:rsidRPr="00E21B9E">
        <w:rPr>
          <w:b/>
          <w:szCs w:val="24"/>
        </w:rPr>
        <w:tab/>
        <w:t>APPENDIX A1: CHANGE/ACTIVITIES/HISTORY</w:t>
      </w:r>
    </w:p>
    <w:p w:rsidR="009E3771" w:rsidRPr="00E21B9E" w:rsidRDefault="009E3771" w:rsidP="005272A8">
      <w:pPr>
        <w:spacing w:line="240" w:lineRule="auto"/>
        <w:ind w:left="-4" w:right="67"/>
        <w:rPr>
          <w:szCs w:val="24"/>
        </w:rPr>
      </w:pPr>
    </w:p>
    <w:tbl>
      <w:tblPr>
        <w:tblW w:w="10916" w:type="dxa"/>
        <w:tblInd w:w="-4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77"/>
        <w:gridCol w:w="2126"/>
        <w:gridCol w:w="1459"/>
        <w:gridCol w:w="2227"/>
        <w:gridCol w:w="3827"/>
      </w:tblGrid>
      <w:tr w:rsidR="004860AE" w:rsidRPr="00E21B9E" w:rsidTr="004860AE">
        <w:tc>
          <w:tcPr>
            <w:tcW w:w="1277" w:type="dxa"/>
            <w:tcBorders>
              <w:top w:val="single" w:sz="6" w:space="0" w:color="auto"/>
              <w:left w:val="single" w:sz="6" w:space="0" w:color="auto"/>
              <w:bottom w:val="single" w:sz="6" w:space="0" w:color="auto"/>
              <w:right w:val="single" w:sz="6" w:space="0" w:color="auto"/>
            </w:tcBorders>
            <w:shd w:val="pct5" w:color="auto" w:fill="auto"/>
            <w:vAlign w:val="center"/>
          </w:tcPr>
          <w:p w:rsidR="004860AE" w:rsidRPr="00E21B9E" w:rsidRDefault="004860AE" w:rsidP="005272A8">
            <w:pPr>
              <w:spacing w:before="60" w:after="60" w:line="240" w:lineRule="auto"/>
              <w:jc w:val="center"/>
              <w:rPr>
                <w:b/>
                <w:szCs w:val="24"/>
              </w:rPr>
            </w:pPr>
            <w:r w:rsidRPr="00E21B9E">
              <w:rPr>
                <w:b/>
                <w:szCs w:val="24"/>
              </w:rPr>
              <w:t>Rev. No.</w:t>
            </w:r>
          </w:p>
        </w:tc>
        <w:tc>
          <w:tcPr>
            <w:tcW w:w="2126" w:type="dxa"/>
            <w:tcBorders>
              <w:top w:val="single" w:sz="6" w:space="0" w:color="auto"/>
              <w:left w:val="single" w:sz="6" w:space="0" w:color="auto"/>
              <w:bottom w:val="single" w:sz="6" w:space="0" w:color="auto"/>
              <w:right w:val="single" w:sz="6" w:space="0" w:color="auto"/>
            </w:tcBorders>
            <w:shd w:val="pct5" w:color="auto" w:fill="auto"/>
            <w:vAlign w:val="center"/>
          </w:tcPr>
          <w:p w:rsidR="004860AE" w:rsidRPr="00E21B9E" w:rsidRDefault="004860AE" w:rsidP="005272A8">
            <w:pPr>
              <w:spacing w:before="60" w:after="60" w:line="240" w:lineRule="auto"/>
              <w:jc w:val="center"/>
              <w:rPr>
                <w:b/>
                <w:szCs w:val="24"/>
              </w:rPr>
            </w:pPr>
            <w:r w:rsidRPr="00E21B9E">
              <w:rPr>
                <w:b/>
                <w:szCs w:val="24"/>
              </w:rPr>
              <w:t>Effective date</w:t>
            </w:r>
          </w:p>
        </w:tc>
        <w:tc>
          <w:tcPr>
            <w:tcW w:w="1459" w:type="dxa"/>
            <w:tcBorders>
              <w:top w:val="single" w:sz="6" w:space="0" w:color="auto"/>
              <w:left w:val="single" w:sz="6" w:space="0" w:color="auto"/>
              <w:bottom w:val="single" w:sz="6" w:space="0" w:color="auto"/>
              <w:right w:val="single" w:sz="6" w:space="0" w:color="auto"/>
            </w:tcBorders>
            <w:shd w:val="pct5" w:color="auto" w:fill="auto"/>
            <w:vAlign w:val="center"/>
          </w:tcPr>
          <w:p w:rsidR="004860AE" w:rsidRPr="00E21B9E" w:rsidRDefault="004860AE" w:rsidP="005272A8">
            <w:pPr>
              <w:spacing w:before="60" w:after="60" w:line="240" w:lineRule="auto"/>
              <w:jc w:val="center"/>
              <w:rPr>
                <w:b/>
                <w:szCs w:val="24"/>
              </w:rPr>
            </w:pPr>
            <w:r w:rsidRPr="00E21B9E">
              <w:rPr>
                <w:b/>
                <w:szCs w:val="24"/>
              </w:rPr>
              <w:t>Page No.</w:t>
            </w:r>
          </w:p>
        </w:tc>
        <w:tc>
          <w:tcPr>
            <w:tcW w:w="2227" w:type="dxa"/>
            <w:tcBorders>
              <w:top w:val="single" w:sz="6" w:space="0" w:color="auto"/>
              <w:left w:val="single" w:sz="6" w:space="0" w:color="auto"/>
              <w:bottom w:val="single" w:sz="6" w:space="0" w:color="auto"/>
              <w:right w:val="single" w:sz="6" w:space="0" w:color="auto"/>
            </w:tcBorders>
            <w:shd w:val="pct5" w:color="auto" w:fill="auto"/>
            <w:vAlign w:val="center"/>
          </w:tcPr>
          <w:p w:rsidR="004860AE" w:rsidRPr="00E21B9E" w:rsidRDefault="004860AE" w:rsidP="005272A8">
            <w:pPr>
              <w:spacing w:before="60" w:after="60" w:line="240" w:lineRule="auto"/>
              <w:jc w:val="center"/>
              <w:rPr>
                <w:b/>
                <w:szCs w:val="24"/>
              </w:rPr>
            </w:pPr>
            <w:r w:rsidRPr="00E21B9E">
              <w:rPr>
                <w:b/>
                <w:szCs w:val="24"/>
              </w:rPr>
              <w:t>Reason for Change</w:t>
            </w:r>
          </w:p>
        </w:tc>
        <w:tc>
          <w:tcPr>
            <w:tcW w:w="3827" w:type="dxa"/>
            <w:tcBorders>
              <w:top w:val="single" w:sz="6" w:space="0" w:color="auto"/>
              <w:left w:val="single" w:sz="6" w:space="0" w:color="auto"/>
              <w:bottom w:val="single" w:sz="6" w:space="0" w:color="auto"/>
              <w:right w:val="single" w:sz="6" w:space="0" w:color="auto"/>
            </w:tcBorders>
            <w:shd w:val="pct5" w:color="auto" w:fill="auto"/>
            <w:vAlign w:val="center"/>
          </w:tcPr>
          <w:p w:rsidR="004860AE" w:rsidRPr="00E21B9E" w:rsidRDefault="004860AE" w:rsidP="005272A8">
            <w:pPr>
              <w:spacing w:before="60" w:after="60" w:line="240" w:lineRule="auto"/>
              <w:jc w:val="center"/>
              <w:rPr>
                <w:b/>
                <w:szCs w:val="24"/>
              </w:rPr>
            </w:pPr>
            <w:r w:rsidRPr="00E21B9E">
              <w:rPr>
                <w:b/>
                <w:szCs w:val="24"/>
              </w:rPr>
              <w:t>Description of Change</w:t>
            </w:r>
          </w:p>
        </w:tc>
      </w:tr>
      <w:tr w:rsidR="004860AE" w:rsidRPr="00E21B9E" w:rsidTr="004860AE">
        <w:tc>
          <w:tcPr>
            <w:tcW w:w="1277" w:type="dxa"/>
            <w:tcBorders>
              <w:top w:val="single" w:sz="6" w:space="0" w:color="auto"/>
              <w:left w:val="single" w:sz="6" w:space="0" w:color="auto"/>
              <w:bottom w:val="single" w:sz="6" w:space="0" w:color="auto"/>
              <w:right w:val="single" w:sz="6" w:space="0" w:color="auto"/>
            </w:tcBorders>
            <w:vAlign w:val="center"/>
          </w:tcPr>
          <w:p w:rsidR="004860AE" w:rsidRPr="00E21B9E" w:rsidRDefault="004860AE" w:rsidP="005272A8">
            <w:pPr>
              <w:spacing w:before="60" w:after="60" w:line="240" w:lineRule="auto"/>
              <w:jc w:val="center"/>
              <w:rPr>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4860AE" w:rsidRPr="00E21B9E" w:rsidRDefault="004860AE" w:rsidP="005272A8">
            <w:pPr>
              <w:spacing w:before="60" w:after="60" w:line="240" w:lineRule="auto"/>
              <w:jc w:val="center"/>
              <w:rPr>
                <w:szCs w:val="24"/>
              </w:rPr>
            </w:pPr>
          </w:p>
        </w:tc>
        <w:tc>
          <w:tcPr>
            <w:tcW w:w="1459" w:type="dxa"/>
            <w:tcBorders>
              <w:top w:val="single" w:sz="6" w:space="0" w:color="auto"/>
              <w:left w:val="single" w:sz="6" w:space="0" w:color="auto"/>
              <w:bottom w:val="single" w:sz="6" w:space="0" w:color="auto"/>
              <w:right w:val="single" w:sz="6" w:space="0" w:color="auto"/>
            </w:tcBorders>
            <w:vAlign w:val="center"/>
          </w:tcPr>
          <w:p w:rsidR="004860AE" w:rsidRPr="00E21B9E" w:rsidRDefault="004860AE" w:rsidP="005272A8">
            <w:pPr>
              <w:spacing w:before="60" w:after="60" w:line="240" w:lineRule="auto"/>
              <w:rPr>
                <w:szCs w:val="24"/>
              </w:rPr>
            </w:pPr>
          </w:p>
        </w:tc>
        <w:tc>
          <w:tcPr>
            <w:tcW w:w="2227" w:type="dxa"/>
            <w:tcBorders>
              <w:top w:val="single" w:sz="6" w:space="0" w:color="auto"/>
              <w:left w:val="single" w:sz="6" w:space="0" w:color="auto"/>
              <w:bottom w:val="single" w:sz="6" w:space="0" w:color="auto"/>
              <w:right w:val="single" w:sz="6" w:space="0" w:color="auto"/>
            </w:tcBorders>
            <w:vAlign w:val="center"/>
          </w:tcPr>
          <w:p w:rsidR="004860AE" w:rsidRPr="00E21B9E" w:rsidRDefault="004860AE" w:rsidP="005272A8">
            <w:pPr>
              <w:spacing w:before="60" w:after="60" w:line="240" w:lineRule="auto"/>
              <w:rPr>
                <w:szCs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4860AE" w:rsidRPr="00E21B9E" w:rsidRDefault="004860AE" w:rsidP="005272A8">
            <w:pPr>
              <w:spacing w:before="60" w:after="60" w:line="240" w:lineRule="auto"/>
              <w:jc w:val="left"/>
              <w:rPr>
                <w:szCs w:val="24"/>
              </w:rPr>
            </w:pPr>
          </w:p>
        </w:tc>
      </w:tr>
    </w:tbl>
    <w:p w:rsidR="00957A59" w:rsidRDefault="00957A59" w:rsidP="005272A8">
      <w:pPr>
        <w:pStyle w:val="Heading1"/>
        <w:spacing w:line="240" w:lineRule="auto"/>
        <w:ind w:left="0" w:firstLine="0"/>
        <w:jc w:val="both"/>
        <w:rPr>
          <w:rFonts w:ascii="Times New Roman" w:hAnsi="Times New Roman" w:cs="Times New Roman"/>
          <w:szCs w:val="24"/>
        </w:rPr>
      </w:pPr>
    </w:p>
    <w:p w:rsidR="00217385" w:rsidRDefault="00217385" w:rsidP="005272A8">
      <w:pPr>
        <w:spacing w:line="240" w:lineRule="auto"/>
        <w:ind w:left="0" w:right="67" w:firstLine="0"/>
        <w:rPr>
          <w:b/>
          <w:szCs w:val="24"/>
        </w:rPr>
      </w:pPr>
    </w:p>
    <w:p w:rsidR="00217385" w:rsidRDefault="00217385" w:rsidP="005272A8">
      <w:pPr>
        <w:spacing w:line="240" w:lineRule="auto"/>
        <w:ind w:left="0" w:right="67" w:firstLine="0"/>
        <w:rPr>
          <w:b/>
          <w:szCs w:val="24"/>
        </w:rPr>
      </w:pPr>
    </w:p>
    <w:p w:rsidR="00217385" w:rsidRDefault="00217385" w:rsidP="005272A8">
      <w:pPr>
        <w:spacing w:line="240" w:lineRule="auto"/>
        <w:ind w:left="0" w:right="67" w:firstLine="0"/>
        <w:rPr>
          <w:b/>
          <w:szCs w:val="24"/>
        </w:rPr>
      </w:pPr>
    </w:p>
    <w:p w:rsidR="00C52D09" w:rsidRPr="00B32F2F" w:rsidRDefault="00711A9E" w:rsidP="00C52D09">
      <w:pPr>
        <w:spacing w:line="240" w:lineRule="auto"/>
        <w:ind w:left="0" w:right="67" w:firstLine="0"/>
        <w:rPr>
          <w:b/>
          <w:szCs w:val="24"/>
        </w:rPr>
      </w:pPr>
      <w:r>
        <w:rPr>
          <w:b/>
          <w:szCs w:val="24"/>
        </w:rPr>
        <w:t>7</w:t>
      </w:r>
      <w:r w:rsidR="00957A59">
        <w:rPr>
          <w:b/>
          <w:szCs w:val="24"/>
        </w:rPr>
        <w:t>.2</w:t>
      </w:r>
      <w:r w:rsidR="00957A59" w:rsidRPr="00E21B9E">
        <w:rPr>
          <w:b/>
          <w:szCs w:val="24"/>
        </w:rPr>
        <w:tab/>
        <w:t xml:space="preserve">APPENDIX </w:t>
      </w:r>
      <w:r w:rsidR="007D7C74">
        <w:rPr>
          <w:b/>
          <w:szCs w:val="24"/>
        </w:rPr>
        <w:t>A2</w:t>
      </w:r>
      <w:r>
        <w:rPr>
          <w:b/>
          <w:szCs w:val="24"/>
        </w:rPr>
        <w:t xml:space="preserve">: </w:t>
      </w:r>
      <w:r w:rsidR="00C52D09">
        <w:rPr>
          <w:b/>
          <w:color w:val="333333"/>
          <w:szCs w:val="24"/>
        </w:rPr>
        <w:t xml:space="preserve">DOS AND DON’T </w:t>
      </w:r>
      <w:r w:rsidR="00C52D09" w:rsidRPr="00B32F2F">
        <w:rPr>
          <w:b/>
          <w:szCs w:val="24"/>
        </w:rPr>
        <w:t>OF VIDEO CONFERENCING</w:t>
      </w:r>
      <w:r w:rsidR="00C52D09">
        <w:rPr>
          <w:b/>
          <w:szCs w:val="24"/>
        </w:rPr>
        <w:t xml:space="preserve"> MEETING</w:t>
      </w:r>
    </w:p>
    <w:p w:rsidR="00C52D09" w:rsidRPr="00957A59" w:rsidRDefault="00C52D09" w:rsidP="00C52D09">
      <w:pPr>
        <w:spacing w:line="240" w:lineRule="auto"/>
      </w:pP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32F2F">
        <w:rPr>
          <w:rStyle w:val="Strong"/>
          <w:rFonts w:ascii="&amp;quot" w:eastAsia="Arial" w:hAnsi="&amp;quot"/>
          <w:color w:val="333333"/>
          <w:sz w:val="21"/>
          <w:szCs w:val="21"/>
        </w:rPr>
        <w:t>Be punctual and courteous</w:t>
      </w:r>
      <w:r w:rsidRPr="00B32F2F">
        <w:rPr>
          <w:rFonts w:ascii="&amp;quot" w:hAnsi="&amp;quot"/>
          <w:color w:val="333333"/>
          <w:sz w:val="21"/>
          <w:szCs w:val="21"/>
        </w:rPr>
        <w:t xml:space="preserve">. Introduce yourself and take note of other attendees’ names so you can address them by name. Turn off ringers for your other phones. </w:t>
      </w:r>
    </w:p>
    <w:p w:rsidR="00C52D09" w:rsidRPr="00B32F2F"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32F2F">
        <w:rPr>
          <w:rStyle w:val="Strong"/>
          <w:rFonts w:ascii="&amp;quot" w:eastAsia="Arial" w:hAnsi="&amp;quot"/>
          <w:color w:val="333333"/>
          <w:sz w:val="21"/>
          <w:szCs w:val="21"/>
        </w:rPr>
        <w:t>Do not multi-task</w:t>
      </w:r>
      <w:r w:rsidRPr="00B32F2F">
        <w:rPr>
          <w:rFonts w:ascii="&amp;quot" w:hAnsi="&amp;quot"/>
          <w:color w:val="333333"/>
          <w:sz w:val="21"/>
          <w:szCs w:val="21"/>
        </w:rPr>
        <w:t xml:space="preserve"> </w:t>
      </w:r>
      <w:r w:rsidRPr="00B32F2F">
        <w:rPr>
          <w:rFonts w:ascii="&amp;quot" w:hAnsi="&amp;quot"/>
          <w:b/>
          <w:color w:val="333333"/>
          <w:sz w:val="21"/>
          <w:szCs w:val="21"/>
        </w:rPr>
        <w:t>to avoid distraction:</w:t>
      </w:r>
      <w:r w:rsidRPr="00B32F2F">
        <w:rPr>
          <w:rFonts w:ascii="&amp;quot" w:hAnsi="&amp;quot"/>
          <w:color w:val="333333"/>
          <w:sz w:val="21"/>
          <w:szCs w:val="21"/>
        </w:rPr>
        <w:t xml:space="preserve">  </w:t>
      </w:r>
      <w:r>
        <w:rPr>
          <w:rFonts w:ascii="&amp;quot" w:hAnsi="&amp;quot"/>
          <w:color w:val="333333"/>
          <w:sz w:val="21"/>
          <w:szCs w:val="21"/>
        </w:rPr>
        <w:t>Do not do other thing while the session is on, l</w:t>
      </w:r>
      <w:r w:rsidRPr="00B32F2F">
        <w:rPr>
          <w:rFonts w:ascii="&amp;quot" w:hAnsi="&amp;quot"/>
          <w:color w:val="333333"/>
          <w:sz w:val="21"/>
          <w:szCs w:val="21"/>
        </w:rPr>
        <w:t>ook at your screen, pay attention to others and when speaking make sure to look at your camera.</w:t>
      </w:r>
      <w:r>
        <w:rPr>
          <w:rFonts w:ascii="&amp;quot" w:hAnsi="&amp;quot"/>
          <w:color w:val="333333"/>
          <w:sz w:val="21"/>
          <w:szCs w:val="21"/>
        </w:rPr>
        <w:t xml:space="preserve"> </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32F2F">
        <w:rPr>
          <w:rFonts w:ascii="&amp;quot" w:hAnsi="&amp;quot"/>
          <w:b/>
          <w:color w:val="333333"/>
          <w:sz w:val="21"/>
          <w:szCs w:val="21"/>
        </w:rPr>
        <w:t>Do not distract others while the session is ongoing:</w:t>
      </w:r>
      <w:r>
        <w:rPr>
          <w:rFonts w:ascii="&amp;quot" w:hAnsi="&amp;quot"/>
          <w:color w:val="333333"/>
          <w:sz w:val="21"/>
          <w:szCs w:val="21"/>
        </w:rPr>
        <w:t xml:space="preserve"> Don’t click your pen, tap on your desk or anything else annoying or distracting. Avoid yawning, gum chewing </w:t>
      </w:r>
      <w:proofErr w:type="spellStart"/>
      <w:r>
        <w:rPr>
          <w:rFonts w:ascii="&amp;quot" w:hAnsi="&amp;quot"/>
          <w:color w:val="333333"/>
          <w:sz w:val="21"/>
          <w:szCs w:val="21"/>
        </w:rPr>
        <w:t>etc</w:t>
      </w:r>
      <w:proofErr w:type="spellEnd"/>
      <w:r>
        <w:rPr>
          <w:rStyle w:val="Strong"/>
          <w:rFonts w:ascii="&amp;quot" w:eastAsia="Arial" w:hAnsi="&amp;quot"/>
          <w:color w:val="333333"/>
          <w:sz w:val="21"/>
          <w:szCs w:val="21"/>
        </w:rPr>
        <w:t xml:space="preserve"> </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Make sure you have good light to enhance your video quality:</w:t>
      </w:r>
      <w:r>
        <w:rPr>
          <w:rFonts w:ascii="&amp;quot" w:hAnsi="&amp;quot"/>
          <w:color w:val="333333"/>
          <w:sz w:val="21"/>
          <w:szCs w:val="21"/>
        </w:rPr>
        <w:t xml:space="preserve"> Adjust lighting or use a portable light source to make sure you have good light shining at you from the front. </w:t>
      </w:r>
    </w:p>
    <w:p w:rsidR="00C52D09" w:rsidRPr="00B32F2F"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Fonts w:ascii="&amp;quot" w:hAnsi="&amp;quot"/>
          <w:color w:val="333333"/>
          <w:sz w:val="21"/>
          <w:szCs w:val="21"/>
        </w:rPr>
        <w:t xml:space="preserve">Be aware that </w:t>
      </w:r>
      <w:r>
        <w:rPr>
          <w:rStyle w:val="Strong"/>
          <w:rFonts w:ascii="&amp;quot" w:eastAsia="Arial" w:hAnsi="&amp;quot"/>
          <w:color w:val="333333"/>
          <w:sz w:val="21"/>
          <w:szCs w:val="21"/>
        </w:rPr>
        <w:t>everyone can see you, all the time</w:t>
      </w:r>
      <w:r>
        <w:rPr>
          <w:rFonts w:ascii="&amp;quot" w:hAnsi="&amp;quot"/>
          <w:color w:val="333333"/>
          <w:sz w:val="21"/>
          <w:szCs w:val="21"/>
        </w:rPr>
        <w:t xml:space="preserve">. Be in your comfortable position, well dressed and be at alert throughout the session. </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Do not eat while the session is on:</w:t>
      </w:r>
      <w:r>
        <w:rPr>
          <w:rFonts w:ascii="&amp;quot" w:hAnsi="&amp;quot"/>
          <w:color w:val="333333"/>
          <w:sz w:val="21"/>
          <w:szCs w:val="21"/>
        </w:rPr>
        <w:t xml:space="preserve"> Glass of water or coffee is acceptable while Glass of wine, bottle of beer and smoking are not acceptable</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Do video calls from your desk or other appropriate location</w:t>
      </w:r>
      <w:r>
        <w:rPr>
          <w:rFonts w:ascii="&amp;quot" w:hAnsi="&amp;quot"/>
          <w:color w:val="333333"/>
          <w:sz w:val="21"/>
          <w:szCs w:val="21"/>
        </w:rPr>
        <w:t>. Lying on the couch (or anywhere) with your pc on your chest or stomach doesn’t present a flattering view.</w:t>
      </w:r>
    </w:p>
    <w:p w:rsidR="00C52D09" w:rsidRPr="004D6FCC" w:rsidRDefault="00C52D09" w:rsidP="00C52D09">
      <w:pPr>
        <w:pStyle w:val="NormalWeb"/>
        <w:numPr>
          <w:ilvl w:val="0"/>
          <w:numId w:val="25"/>
        </w:numPr>
        <w:spacing w:before="0" w:beforeAutospacing="0" w:after="360" w:afterAutospacing="0"/>
        <w:jc w:val="both"/>
        <w:rPr>
          <w:rFonts w:ascii="&amp;quot" w:hAnsi="&amp;quot"/>
          <w:b/>
          <w:color w:val="333333"/>
          <w:sz w:val="21"/>
          <w:szCs w:val="21"/>
        </w:rPr>
      </w:pPr>
      <w:r w:rsidRPr="004D6FCC">
        <w:rPr>
          <w:rFonts w:ascii="&amp;quot" w:hAnsi="&amp;quot"/>
          <w:b/>
          <w:color w:val="333333"/>
          <w:sz w:val="21"/>
          <w:szCs w:val="21"/>
        </w:rPr>
        <w:lastRenderedPageBreak/>
        <w:t xml:space="preserve">Ensure you have good sitting arrangement for conference meeting: </w:t>
      </w:r>
      <w:r>
        <w:rPr>
          <w:rFonts w:ascii="&amp;quot" w:hAnsi="&amp;quot"/>
          <w:color w:val="333333"/>
          <w:sz w:val="21"/>
          <w:szCs w:val="21"/>
        </w:rPr>
        <w:t>The camera equipment should be able to capture all the participant only and the speakers should be well positioned to enhance audible audio for the remote participants</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4308D">
        <w:rPr>
          <w:rFonts w:ascii="&amp;quot" w:hAnsi="&amp;quot"/>
          <w:b/>
          <w:color w:val="333333"/>
          <w:sz w:val="21"/>
          <w:szCs w:val="21"/>
        </w:rPr>
        <w:t xml:space="preserve">Remote participant should be cognisant of the </w:t>
      </w:r>
      <w:r>
        <w:rPr>
          <w:rFonts w:ascii="&amp;quot" w:hAnsi="&amp;quot"/>
          <w:b/>
          <w:color w:val="333333"/>
          <w:sz w:val="21"/>
          <w:szCs w:val="21"/>
        </w:rPr>
        <w:t xml:space="preserve">surrounding </w:t>
      </w:r>
      <w:r w:rsidRPr="00B4308D">
        <w:rPr>
          <w:rFonts w:ascii="&amp;quot" w:hAnsi="&amp;quot"/>
          <w:b/>
          <w:color w:val="333333"/>
          <w:sz w:val="21"/>
          <w:szCs w:val="21"/>
        </w:rPr>
        <w:t>background:</w:t>
      </w:r>
      <w:r>
        <w:rPr>
          <w:rFonts w:ascii="&amp;quot" w:hAnsi="&amp;quot"/>
          <w:color w:val="333333"/>
          <w:sz w:val="21"/>
          <w:szCs w:val="21"/>
        </w:rPr>
        <w:t xml:space="preserve"> Not only can everyone see you but they see what’s around and behind you too. Yes, your pool and patio (stainless kitchen, bathroom, etc.) are lovely but not appropriate for a business call. If you have a cluttered work space, make sure it’s not showing up on camera. Consider award plaques from other (competitor) companies on your wall.</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Make sure to have current client version loaded before scheduled calls</w:t>
      </w:r>
      <w:r>
        <w:rPr>
          <w:rFonts w:ascii="&amp;quot" w:hAnsi="&amp;quot"/>
          <w:color w:val="333333"/>
          <w:sz w:val="21"/>
          <w:szCs w:val="21"/>
        </w:rPr>
        <w:t>: Test your audio and/or video before a scheduled call.</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Do not join conference meeting on a high traffic areas</w:t>
      </w:r>
      <w:r>
        <w:rPr>
          <w:rFonts w:ascii="&amp;quot" w:hAnsi="&amp;quot"/>
          <w:color w:val="333333"/>
          <w:sz w:val="21"/>
          <w:szCs w:val="21"/>
        </w:rPr>
        <w:t xml:space="preserve">: This is to avoid a background noise that could cause distraction on the onsite and remote participants. </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4308D">
        <w:rPr>
          <w:rFonts w:ascii="&amp;quot" w:hAnsi="&amp;quot"/>
          <w:b/>
          <w:color w:val="333333"/>
          <w:sz w:val="21"/>
          <w:szCs w:val="21"/>
        </w:rPr>
        <w:t>Avoid obstruction through the view of camera:</w:t>
      </w:r>
      <w:r>
        <w:rPr>
          <w:rFonts w:ascii="&amp;quot" w:hAnsi="&amp;quot"/>
          <w:color w:val="333333"/>
          <w:sz w:val="21"/>
          <w:szCs w:val="21"/>
        </w:rPr>
        <w:t xml:space="preserve"> Do not position yourself movement would warrant parading through the view of the camera on a regular basis.</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Close unused applications</w:t>
      </w:r>
      <w:r>
        <w:rPr>
          <w:rFonts w:ascii="&amp;quot" w:hAnsi="&amp;quot"/>
          <w:color w:val="333333"/>
          <w:sz w:val="21"/>
          <w:szCs w:val="21"/>
        </w:rPr>
        <w:t>, video can be CPU/memory intensive.</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sidRPr="00B4308D">
        <w:rPr>
          <w:rFonts w:ascii="&amp;quot" w:hAnsi="&amp;quot"/>
          <w:b/>
          <w:color w:val="333333"/>
          <w:sz w:val="21"/>
          <w:szCs w:val="21"/>
        </w:rPr>
        <w:t>Avoid creating</w:t>
      </w:r>
      <w:r w:rsidRPr="00B4308D">
        <w:rPr>
          <w:rFonts w:ascii="&amp;quot" w:hAnsi="&amp;quot"/>
          <w:color w:val="333333"/>
          <w:sz w:val="21"/>
          <w:szCs w:val="21"/>
        </w:rPr>
        <w:t xml:space="preserve"> </w:t>
      </w:r>
      <w:r w:rsidRPr="00B4308D">
        <w:rPr>
          <w:rStyle w:val="Strong"/>
          <w:rFonts w:ascii="&amp;quot" w:eastAsia="Arial" w:hAnsi="&amp;quot"/>
          <w:color w:val="333333"/>
          <w:sz w:val="21"/>
          <w:szCs w:val="21"/>
        </w:rPr>
        <w:t>pixilation</w:t>
      </w:r>
      <w:r>
        <w:rPr>
          <w:rStyle w:val="Strong"/>
          <w:rFonts w:ascii="&amp;quot" w:eastAsia="Arial" w:hAnsi="&amp;quot"/>
          <w:color w:val="333333"/>
          <w:sz w:val="21"/>
          <w:szCs w:val="21"/>
        </w:rPr>
        <w:t>:</w:t>
      </w:r>
      <w:r>
        <w:rPr>
          <w:rFonts w:ascii="&amp;quot" w:hAnsi="&amp;quot"/>
          <w:color w:val="333333"/>
          <w:sz w:val="21"/>
          <w:szCs w:val="21"/>
        </w:rPr>
        <w:t xml:space="preserve"> Do not wear stripes, or anything with a heavy pattern. If you have vertical mini-blinds do not have them in the background. Minimize your hand gestures and body/head movements as well.</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Consider posting your comment/question in the chat window:</w:t>
      </w:r>
      <w:r>
        <w:rPr>
          <w:rFonts w:ascii="&amp;quot" w:hAnsi="&amp;quot"/>
          <w:color w:val="333333"/>
          <w:sz w:val="21"/>
          <w:szCs w:val="21"/>
        </w:rPr>
        <w:t xml:space="preserve"> This would encourage good understanding of the comments and question in the chat window. Reference could also be made to such comments and questions after the session.</w:t>
      </w:r>
    </w:p>
    <w:p w:rsidR="00C52D09" w:rsidRDefault="00C52D09" w:rsidP="00C52D09">
      <w:pPr>
        <w:pStyle w:val="NormalWeb"/>
        <w:numPr>
          <w:ilvl w:val="0"/>
          <w:numId w:val="25"/>
        </w:numPr>
        <w:spacing w:before="0" w:beforeAutospacing="0" w:after="360" w:afterAutospacing="0"/>
        <w:jc w:val="both"/>
        <w:rPr>
          <w:rFonts w:ascii="&amp;quot" w:hAnsi="&amp;quot"/>
          <w:color w:val="333333"/>
          <w:sz w:val="21"/>
          <w:szCs w:val="21"/>
        </w:rPr>
      </w:pPr>
      <w:r>
        <w:rPr>
          <w:rStyle w:val="Strong"/>
          <w:rFonts w:ascii="&amp;quot" w:eastAsia="Arial" w:hAnsi="&amp;quot"/>
          <w:color w:val="333333"/>
          <w:sz w:val="21"/>
          <w:szCs w:val="21"/>
        </w:rPr>
        <w:t xml:space="preserve">DO NOT join conference meeting while driving: </w:t>
      </w:r>
      <w:r>
        <w:rPr>
          <w:rStyle w:val="Strong"/>
          <w:rFonts w:ascii="&amp;quot" w:eastAsia="Arial" w:hAnsi="&amp;quot"/>
          <w:b w:val="0"/>
          <w:color w:val="333333"/>
          <w:sz w:val="21"/>
          <w:szCs w:val="21"/>
        </w:rPr>
        <w:t>Joining meeting while driving will cause distraction to both the remote and on-site participants</w:t>
      </w:r>
    </w:p>
    <w:p w:rsidR="00217385" w:rsidRPr="00E21B9E" w:rsidRDefault="00217385" w:rsidP="00C52D09">
      <w:pPr>
        <w:spacing w:line="240" w:lineRule="auto"/>
        <w:ind w:left="0" w:right="67" w:firstLine="0"/>
        <w:rPr>
          <w:szCs w:val="24"/>
        </w:rPr>
      </w:pPr>
    </w:p>
    <w:p w:rsidR="004860AE" w:rsidRPr="00E21B9E" w:rsidRDefault="004860AE" w:rsidP="005272A8">
      <w:pPr>
        <w:spacing w:line="240" w:lineRule="auto"/>
        <w:ind w:left="-4" w:right="67"/>
        <w:rPr>
          <w:rFonts w:eastAsia="Arial"/>
          <w:b/>
          <w:szCs w:val="24"/>
        </w:rPr>
      </w:pPr>
    </w:p>
    <w:p w:rsidR="009E3771" w:rsidRPr="00E21B9E" w:rsidRDefault="00CA47F9" w:rsidP="005272A8">
      <w:pPr>
        <w:spacing w:line="240" w:lineRule="auto"/>
        <w:ind w:left="0" w:right="67" w:firstLine="0"/>
        <w:rPr>
          <w:szCs w:val="24"/>
        </w:rPr>
      </w:pPr>
      <w:r w:rsidRPr="00E21B9E">
        <w:rPr>
          <w:szCs w:val="24"/>
        </w:rPr>
        <w:t xml:space="preserve"> </w:t>
      </w:r>
    </w:p>
    <w:p w:rsidR="009E3771" w:rsidRPr="00E21B9E" w:rsidRDefault="009E3771" w:rsidP="005272A8">
      <w:pPr>
        <w:spacing w:after="0" w:line="240" w:lineRule="auto"/>
        <w:ind w:left="0" w:firstLine="0"/>
        <w:rPr>
          <w:szCs w:val="24"/>
        </w:rPr>
      </w:pPr>
    </w:p>
    <w:p w:rsidR="009E3771" w:rsidRPr="00E21B9E" w:rsidRDefault="009E3771" w:rsidP="005272A8">
      <w:pPr>
        <w:spacing w:line="240" w:lineRule="auto"/>
        <w:ind w:left="-4" w:right="2"/>
        <w:rPr>
          <w:szCs w:val="24"/>
        </w:rPr>
      </w:pPr>
    </w:p>
    <w:p w:rsidR="009E3771" w:rsidRPr="00E21B9E" w:rsidRDefault="009E3771" w:rsidP="005272A8">
      <w:pPr>
        <w:spacing w:line="240" w:lineRule="auto"/>
        <w:ind w:left="0" w:right="2" w:firstLine="0"/>
        <w:rPr>
          <w:b/>
          <w:szCs w:val="24"/>
        </w:rPr>
      </w:pPr>
    </w:p>
    <w:p w:rsidR="004860AE" w:rsidRPr="00E21B9E" w:rsidRDefault="004860AE" w:rsidP="005272A8">
      <w:pPr>
        <w:spacing w:line="240" w:lineRule="auto"/>
        <w:ind w:left="-4" w:right="2"/>
        <w:rPr>
          <w:b/>
          <w:szCs w:val="24"/>
        </w:rPr>
      </w:pPr>
    </w:p>
    <w:sectPr w:rsidR="004860AE" w:rsidRPr="00E21B9E">
      <w:footerReference w:type="even" r:id="rId25"/>
      <w:footerReference w:type="default" r:id="rId26"/>
      <w:footerReference w:type="first" r:id="rId27"/>
      <w:pgSz w:w="12240" w:h="15840"/>
      <w:pgMar w:top="1446" w:right="717" w:bottom="1469" w:left="1440" w:header="720"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862" w:rsidRDefault="00E05862">
      <w:pPr>
        <w:spacing w:after="0" w:line="240" w:lineRule="auto"/>
      </w:pPr>
      <w:r>
        <w:separator/>
      </w:r>
    </w:p>
  </w:endnote>
  <w:endnote w:type="continuationSeparator" w:id="0">
    <w:p w:rsidR="00E05862" w:rsidRDefault="00E0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spacing w:after="0" w:line="259" w:lineRule="auto"/>
      <w:ind w:left="0" w:right="-66" w:firstLine="0"/>
    </w:pPr>
    <w:r>
      <w:rPr>
        <w:sz w:val="20"/>
      </w:rPr>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spacing w:after="0" w:line="259" w:lineRule="auto"/>
      <w:ind w:left="0" w:right="-66" w:firstLine="0"/>
    </w:pPr>
    <w:r>
      <w:rPr>
        <w:sz w:val="20"/>
      </w:rPr>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rsidP="00B20039">
    <w:pPr>
      <w:spacing w:after="0" w:line="259" w:lineRule="auto"/>
      <w:ind w:left="0" w:right="-6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spacing w:after="0" w:line="259" w:lineRule="auto"/>
      <w:ind w:left="0" w:right="6" w:firstLine="0"/>
      <w:jc w:val="right"/>
    </w:pPr>
    <w:r>
      <w:rPr>
        <w:rFonts w:ascii="Arial" w:eastAsia="Arial" w:hAnsi="Arial" w:cs="Arial"/>
        <w:sz w:val="20"/>
      </w:rPr>
      <w:t xml:space="preserve">Page </w:t>
    </w:r>
    <w:r>
      <w:fldChar w:fldCharType="begin"/>
    </w:r>
    <w:r>
      <w:instrText xml:space="preserve"> PAGE   \* MERGEFORMAT </w:instrText>
    </w:r>
    <w:r>
      <w:fldChar w:fldCharType="separate"/>
    </w:r>
    <w:r w:rsidRPr="00CA47F9">
      <w:rPr>
        <w:rFonts w:ascii="Arial" w:eastAsia="Arial" w:hAnsi="Arial" w:cs="Arial"/>
        <w:noProof/>
        <w:sz w:val="20"/>
      </w:rPr>
      <w:t>164</w:t>
    </w:r>
    <w:r>
      <w:rPr>
        <w:rFonts w:ascii="Arial" w:eastAsia="Arial" w:hAnsi="Arial" w:cs="Arial"/>
        <w:sz w:val="20"/>
      </w:rPr>
      <w:fldChar w:fldCharType="end"/>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spacing w:after="0" w:line="259" w:lineRule="auto"/>
      <w:ind w:left="0" w:right="6" w:firstLine="0"/>
      <w:jc w:val="right"/>
    </w:pPr>
    <w:r>
      <w:rPr>
        <w:rFonts w:ascii="Arial" w:eastAsia="Arial" w:hAnsi="Arial" w:cs="Arial"/>
        <w:sz w:val="20"/>
      </w:rPr>
      <w:t xml:space="preserve">Page </w:t>
    </w:r>
    <w:r>
      <w:fldChar w:fldCharType="begin"/>
    </w:r>
    <w:r>
      <w:instrText xml:space="preserve"> PAGE   \* MERGEFORMAT </w:instrText>
    </w:r>
    <w:r>
      <w:fldChar w:fldCharType="separate"/>
    </w:r>
    <w:r w:rsidR="005234EA" w:rsidRPr="005234EA">
      <w:rPr>
        <w:rFonts w:ascii="Arial" w:eastAsia="Arial" w:hAnsi="Arial" w:cs="Arial"/>
        <w:noProof/>
        <w:sz w:val="20"/>
      </w:rPr>
      <w:t>9</w:t>
    </w:r>
    <w:r>
      <w:rPr>
        <w:rFonts w:ascii="Arial" w:eastAsia="Arial" w:hAnsi="Arial" w:cs="Arial"/>
        <w:sz w:val="20"/>
      </w:rPr>
      <w:fldChar w:fldCharType="end"/>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spacing w:after="0" w:line="259" w:lineRule="auto"/>
      <w:ind w:left="0" w:right="6" w:firstLine="0"/>
      <w:jc w:val="right"/>
    </w:pPr>
    <w:r>
      <w:rPr>
        <w:rFonts w:ascii="Arial" w:eastAsia="Arial" w:hAnsi="Arial" w:cs="Arial"/>
        <w:sz w:val="20"/>
      </w:rPr>
      <w:t xml:space="preserve">Page </w:t>
    </w:r>
    <w:r>
      <w:fldChar w:fldCharType="begin"/>
    </w:r>
    <w:r>
      <w:instrText xml:space="preserve"> PAGE   \* MERGEFORMAT </w:instrText>
    </w:r>
    <w:r>
      <w:fldChar w:fldCharType="separate"/>
    </w:r>
    <w:r w:rsidRPr="00CA47F9">
      <w:rPr>
        <w:rFonts w:ascii="Arial" w:eastAsia="Arial" w:hAnsi="Arial" w:cs="Arial"/>
        <w:noProof/>
        <w:sz w:val="20"/>
      </w:rPr>
      <w:t>164</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862" w:rsidRDefault="00E05862">
      <w:pPr>
        <w:spacing w:after="0" w:line="338" w:lineRule="auto"/>
        <w:ind w:left="1" w:firstLine="0"/>
        <w:jc w:val="left"/>
      </w:pPr>
      <w:r>
        <w:separator/>
      </w:r>
    </w:p>
  </w:footnote>
  <w:footnote w:type="continuationSeparator" w:id="0">
    <w:p w:rsidR="00E05862" w:rsidRDefault="00E05862">
      <w:pPr>
        <w:spacing w:after="0" w:line="338" w:lineRule="auto"/>
        <w:ind w:left="1"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Pr="00464DAF" w:rsidRDefault="00F30DBB" w:rsidP="00B20039">
    <w:pPr>
      <w:pStyle w:val="Header"/>
    </w:pPr>
    <w:r w:rsidRPr="00464DAF">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Default="00F30DBB">
    <w:pPr>
      <w:tabs>
        <w:tab w:val="center" w:pos="5041"/>
        <w:tab w:val="right" w:pos="9015"/>
      </w:tabs>
      <w:spacing w:after="0" w:line="259" w:lineRule="auto"/>
      <w:ind w:left="0" w:right="-13" w:firstLine="0"/>
    </w:pPr>
  </w:p>
  <w:p w:rsidR="00F30DBB" w:rsidRDefault="00F30DBB">
    <w:pPr>
      <w:spacing w:after="0" w:line="259" w:lineRule="auto"/>
      <w:ind w:left="0" w:right="-66" w:firstLine="0"/>
    </w:pPr>
    <w:r>
      <w:rPr>
        <w:b/>
        <w:sz w:val="20"/>
      </w:rPr>
      <w:t xml:space="preserve">  </w:t>
    </w:r>
  </w:p>
  <w:p w:rsidR="00F30DBB" w:rsidRDefault="00F30DBB">
    <w:pPr>
      <w:spacing w:after="0" w:line="259" w:lineRule="auto"/>
      <w:ind w:left="0" w:firstLine="0"/>
    </w:pPr>
    <w:r>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BB" w:rsidRPr="00464DAF" w:rsidRDefault="00F30DBB" w:rsidP="00B20039">
    <w:pPr>
      <w:pStyle w:val="Header"/>
    </w:pPr>
    <w:r w:rsidRPr="00464DA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1FF2"/>
    <w:multiLevelType w:val="multilevel"/>
    <w:tmpl w:val="8D9C3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9B1957"/>
    <w:multiLevelType w:val="hybridMultilevel"/>
    <w:tmpl w:val="CBFE56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462219E"/>
    <w:multiLevelType w:val="hybridMultilevel"/>
    <w:tmpl w:val="A77A80B2"/>
    <w:lvl w:ilvl="0" w:tplc="AC4ED4BA">
      <w:start w:val="1"/>
      <w:numFmt w:val="bullet"/>
      <w:lvlText w:val="o"/>
      <w:lvlJc w:val="left"/>
      <w:pPr>
        <w:ind w:left="4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63A295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DACA4F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5209D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EC8F8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B4280A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98894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69A939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20495C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1D2485"/>
    <w:multiLevelType w:val="hybridMultilevel"/>
    <w:tmpl w:val="6C0A3838"/>
    <w:lvl w:ilvl="0" w:tplc="23FC02A2">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CFB7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7A52DC">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14213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1A9E0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B268FE">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4A52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E946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0279F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A8664A"/>
    <w:multiLevelType w:val="hybridMultilevel"/>
    <w:tmpl w:val="D38079B8"/>
    <w:lvl w:ilvl="0" w:tplc="25F48400">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00D2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7E7D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9899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74AC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D087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5C45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87F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C0B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BD6448"/>
    <w:multiLevelType w:val="hybridMultilevel"/>
    <w:tmpl w:val="E6DE5AEA"/>
    <w:lvl w:ilvl="0" w:tplc="1BE232D8">
      <w:start w:val="1"/>
      <w:numFmt w:val="bullet"/>
      <w:lvlText w:val="•"/>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CF5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7A16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CE5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A1A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04B6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1808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A2C5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ACD6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BF6DD7"/>
    <w:multiLevelType w:val="hybridMultilevel"/>
    <w:tmpl w:val="5EBE0D8C"/>
    <w:lvl w:ilvl="0" w:tplc="F4E23CD6">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30908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E21DC0">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6564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25EAC">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A723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D6F276">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2B1BA">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EEB074">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604E6D"/>
    <w:multiLevelType w:val="hybridMultilevel"/>
    <w:tmpl w:val="F99EC4C6"/>
    <w:lvl w:ilvl="0" w:tplc="7FAC65FA">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B6FD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CD3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1AD2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6BA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61B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62D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24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EEBC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4E4E7F"/>
    <w:multiLevelType w:val="hybridMultilevel"/>
    <w:tmpl w:val="4F84F1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4EE1FD2"/>
    <w:multiLevelType w:val="hybridMultilevel"/>
    <w:tmpl w:val="D8F6F4E4"/>
    <w:lvl w:ilvl="0" w:tplc="723CDD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09F3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BFC9F5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77C430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786A86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E2DD2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98510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0B2B7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54B23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6D2540"/>
    <w:multiLevelType w:val="hybridMultilevel"/>
    <w:tmpl w:val="5EE6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72196"/>
    <w:multiLevelType w:val="hybridMultilevel"/>
    <w:tmpl w:val="7EECB8A0"/>
    <w:lvl w:ilvl="0" w:tplc="55BC7C66">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96DB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42A7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0B0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4E1D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CC0B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004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EE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4A94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A71EE4"/>
    <w:multiLevelType w:val="hybridMultilevel"/>
    <w:tmpl w:val="8A405384"/>
    <w:lvl w:ilvl="0" w:tplc="71E8690A">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78E2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F409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3C0C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C20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5C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2EE1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E71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4A6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157297"/>
    <w:multiLevelType w:val="hybridMultilevel"/>
    <w:tmpl w:val="D16E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12D0B"/>
    <w:multiLevelType w:val="hybridMultilevel"/>
    <w:tmpl w:val="81143E60"/>
    <w:lvl w:ilvl="0" w:tplc="4866FF54">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6A6B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CEC4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487C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E09D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126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DEDA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F4E6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B65E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A93DCD"/>
    <w:multiLevelType w:val="hybridMultilevel"/>
    <w:tmpl w:val="433CE4BC"/>
    <w:lvl w:ilvl="0" w:tplc="8FCC1206">
      <w:start w:val="1"/>
      <w:numFmt w:val="lowerLetter"/>
      <w:lvlText w:val="%1)"/>
      <w:lvlJc w:val="left"/>
      <w:pPr>
        <w:ind w:left="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604AD4">
      <w:start w:val="1"/>
      <w:numFmt w:val="lowerLetter"/>
      <w:lvlText w:val="%2"/>
      <w:lvlJc w:val="left"/>
      <w:pPr>
        <w:ind w:left="1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C9EAA">
      <w:start w:val="1"/>
      <w:numFmt w:val="lowerRoman"/>
      <w:lvlText w:val="%3"/>
      <w:lvlJc w:val="left"/>
      <w:pPr>
        <w:ind w:left="2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3CA27A">
      <w:start w:val="1"/>
      <w:numFmt w:val="decimal"/>
      <w:lvlText w:val="%4"/>
      <w:lvlJc w:val="left"/>
      <w:pPr>
        <w:ind w:left="2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4E24BE">
      <w:start w:val="1"/>
      <w:numFmt w:val="lowerLetter"/>
      <w:lvlText w:val="%5"/>
      <w:lvlJc w:val="left"/>
      <w:pPr>
        <w:ind w:left="3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5ECA18">
      <w:start w:val="1"/>
      <w:numFmt w:val="lowerRoman"/>
      <w:lvlText w:val="%6"/>
      <w:lvlJc w:val="left"/>
      <w:pPr>
        <w:ind w:left="4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74A384">
      <w:start w:val="1"/>
      <w:numFmt w:val="decimal"/>
      <w:lvlText w:val="%7"/>
      <w:lvlJc w:val="left"/>
      <w:pPr>
        <w:ind w:left="4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26B3E2">
      <w:start w:val="1"/>
      <w:numFmt w:val="lowerLetter"/>
      <w:lvlText w:val="%8"/>
      <w:lvlJc w:val="left"/>
      <w:pPr>
        <w:ind w:left="5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229BDC">
      <w:start w:val="1"/>
      <w:numFmt w:val="lowerRoman"/>
      <w:lvlText w:val="%9"/>
      <w:lvlJc w:val="left"/>
      <w:pPr>
        <w:ind w:left="6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AB5C82"/>
    <w:multiLevelType w:val="hybridMultilevel"/>
    <w:tmpl w:val="B61E1B10"/>
    <w:lvl w:ilvl="0" w:tplc="737CD3B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78032A"/>
    <w:multiLevelType w:val="hybridMultilevel"/>
    <w:tmpl w:val="01EC163E"/>
    <w:lvl w:ilvl="0" w:tplc="CAC81644">
      <w:start w:val="1"/>
      <w:numFmt w:val="bullet"/>
      <w:lvlText w:val="•"/>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EA61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B8FD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E862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255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0E86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20D1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473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9479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AA1206"/>
    <w:multiLevelType w:val="hybridMultilevel"/>
    <w:tmpl w:val="2BCCACBC"/>
    <w:lvl w:ilvl="0" w:tplc="1674A7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E65F2">
      <w:start w:val="1"/>
      <w:numFmt w:val="bullet"/>
      <w:lvlText w:val="o"/>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B65830">
      <w:start w:val="1"/>
      <w:numFmt w:val="bullet"/>
      <w:lvlText w:val="▪"/>
      <w:lvlJc w:val="left"/>
      <w:pPr>
        <w:ind w:left="25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B567E96">
      <w:start w:val="1"/>
      <w:numFmt w:val="bullet"/>
      <w:lvlText w:val="•"/>
      <w:lvlJc w:val="left"/>
      <w:pPr>
        <w:ind w:left="32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A52907A">
      <w:start w:val="1"/>
      <w:numFmt w:val="bullet"/>
      <w:lvlText w:val="o"/>
      <w:lvlJc w:val="left"/>
      <w:pPr>
        <w:ind w:left="39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4E6024">
      <w:start w:val="1"/>
      <w:numFmt w:val="bullet"/>
      <w:lvlText w:val="▪"/>
      <w:lvlJc w:val="left"/>
      <w:pPr>
        <w:ind w:left="46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885E9E">
      <w:start w:val="1"/>
      <w:numFmt w:val="bullet"/>
      <w:lvlText w:val="•"/>
      <w:lvlJc w:val="left"/>
      <w:pPr>
        <w:ind w:left="54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7CC0416">
      <w:start w:val="1"/>
      <w:numFmt w:val="bullet"/>
      <w:lvlText w:val="o"/>
      <w:lvlJc w:val="left"/>
      <w:pPr>
        <w:ind w:left="61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55033C6">
      <w:start w:val="1"/>
      <w:numFmt w:val="bullet"/>
      <w:lvlText w:val="▪"/>
      <w:lvlJc w:val="left"/>
      <w:pPr>
        <w:ind w:left="68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A32D83"/>
    <w:multiLevelType w:val="hybridMultilevel"/>
    <w:tmpl w:val="5AE8D0D8"/>
    <w:lvl w:ilvl="0" w:tplc="714CD9DA">
      <w:start w:val="1"/>
      <w:numFmt w:val="lowerRoman"/>
      <w:lvlText w:val="%1."/>
      <w:lvlJc w:val="left"/>
      <w:pPr>
        <w:ind w:left="1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B81738">
      <w:start w:val="1"/>
      <w:numFmt w:val="lowerLetter"/>
      <w:lvlText w:val="%2."/>
      <w:lvlJc w:val="left"/>
      <w:pPr>
        <w:ind w:left="2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2E698">
      <w:start w:val="1"/>
      <w:numFmt w:val="lowerRoman"/>
      <w:lvlText w:val="%3"/>
      <w:lvlJc w:val="left"/>
      <w:pPr>
        <w:ind w:left="2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3C67D6">
      <w:start w:val="1"/>
      <w:numFmt w:val="decimal"/>
      <w:lvlText w:val="%4"/>
      <w:lvlJc w:val="left"/>
      <w:pPr>
        <w:ind w:left="3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7A9DA0">
      <w:start w:val="1"/>
      <w:numFmt w:val="lowerLetter"/>
      <w:lvlText w:val="%5"/>
      <w:lvlJc w:val="left"/>
      <w:pPr>
        <w:ind w:left="3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34854C">
      <w:start w:val="1"/>
      <w:numFmt w:val="lowerRoman"/>
      <w:lvlText w:val="%6"/>
      <w:lvlJc w:val="left"/>
      <w:pPr>
        <w:ind w:left="4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E89412">
      <w:start w:val="1"/>
      <w:numFmt w:val="decimal"/>
      <w:lvlText w:val="%7"/>
      <w:lvlJc w:val="left"/>
      <w:pPr>
        <w:ind w:left="5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B67EBC">
      <w:start w:val="1"/>
      <w:numFmt w:val="lowerLetter"/>
      <w:lvlText w:val="%8"/>
      <w:lvlJc w:val="left"/>
      <w:pPr>
        <w:ind w:left="6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07D60">
      <w:start w:val="1"/>
      <w:numFmt w:val="lowerRoman"/>
      <w:lvlText w:val="%9"/>
      <w:lvlJc w:val="left"/>
      <w:pPr>
        <w:ind w:left="6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4B2A84"/>
    <w:multiLevelType w:val="hybridMultilevel"/>
    <w:tmpl w:val="81A648E4"/>
    <w:lvl w:ilvl="0" w:tplc="E13C5D1C">
      <w:start w:val="1"/>
      <w:numFmt w:val="bullet"/>
      <w:lvlText w:val="•"/>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2060C">
      <w:start w:val="1"/>
      <w:numFmt w:val="lowerRoman"/>
      <w:lvlText w:val="(%2)"/>
      <w:lvlJc w:val="left"/>
      <w:pPr>
        <w:ind w:left="1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8AF2D8">
      <w:start w:val="1"/>
      <w:numFmt w:val="lowerRoman"/>
      <w:lvlText w:val="%3"/>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F47770">
      <w:start w:val="1"/>
      <w:numFmt w:val="decimal"/>
      <w:lvlText w:val="%4"/>
      <w:lvlJc w:val="left"/>
      <w:pPr>
        <w:ind w:left="1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9E9E80">
      <w:start w:val="1"/>
      <w:numFmt w:val="lowerLetter"/>
      <w:lvlText w:val="%5"/>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D44C8A">
      <w:start w:val="1"/>
      <w:numFmt w:val="lowerRoman"/>
      <w:lvlText w:val="%6"/>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3C6F68">
      <w:start w:val="1"/>
      <w:numFmt w:val="decimal"/>
      <w:lvlText w:val="%7"/>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801D30">
      <w:start w:val="1"/>
      <w:numFmt w:val="lowerLetter"/>
      <w:lvlText w:val="%8"/>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EEFCE0">
      <w:start w:val="1"/>
      <w:numFmt w:val="lowerRoman"/>
      <w:lvlText w:val="%9"/>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102599"/>
    <w:multiLevelType w:val="hybridMultilevel"/>
    <w:tmpl w:val="361AE46C"/>
    <w:lvl w:ilvl="0" w:tplc="A37652AE">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80B3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16DE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027F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C643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AA33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219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485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0031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51403A"/>
    <w:multiLevelType w:val="hybridMultilevel"/>
    <w:tmpl w:val="653C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57A67"/>
    <w:multiLevelType w:val="hybridMultilevel"/>
    <w:tmpl w:val="3AA2C562"/>
    <w:lvl w:ilvl="0" w:tplc="F48A103A">
      <w:start w:val="1"/>
      <w:numFmt w:val="bullet"/>
      <w:lvlText w:val="•"/>
      <w:lvlJc w:val="left"/>
      <w:pPr>
        <w:ind w:left="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E11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82B1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08E1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ED7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4C7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C8B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4A1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DA14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6E30FC"/>
    <w:multiLevelType w:val="hybridMultilevel"/>
    <w:tmpl w:val="D9D42C70"/>
    <w:lvl w:ilvl="0" w:tplc="4E20B9B0">
      <w:start w:val="1"/>
      <w:numFmt w:val="bullet"/>
      <w:lvlText w:val="•"/>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C413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CD2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6831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DCA6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08CB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14F2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6A1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740F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12"/>
  </w:num>
  <w:num w:numId="5">
    <w:abstractNumId w:val="15"/>
  </w:num>
  <w:num w:numId="6">
    <w:abstractNumId w:val="11"/>
  </w:num>
  <w:num w:numId="7">
    <w:abstractNumId w:val="14"/>
  </w:num>
  <w:num w:numId="8">
    <w:abstractNumId w:val="5"/>
  </w:num>
  <w:num w:numId="9">
    <w:abstractNumId w:val="17"/>
  </w:num>
  <w:num w:numId="10">
    <w:abstractNumId w:val="21"/>
  </w:num>
  <w:num w:numId="11">
    <w:abstractNumId w:val="23"/>
  </w:num>
  <w:num w:numId="12">
    <w:abstractNumId w:val="2"/>
  </w:num>
  <w:num w:numId="13">
    <w:abstractNumId w:val="20"/>
  </w:num>
  <w:num w:numId="14">
    <w:abstractNumId w:val="19"/>
  </w:num>
  <w:num w:numId="15">
    <w:abstractNumId w:val="6"/>
  </w:num>
  <w:num w:numId="16">
    <w:abstractNumId w:val="7"/>
  </w:num>
  <w:num w:numId="17">
    <w:abstractNumId w:val="24"/>
  </w:num>
  <w:num w:numId="18">
    <w:abstractNumId w:val="8"/>
  </w:num>
  <w:num w:numId="19">
    <w:abstractNumId w:val="22"/>
  </w:num>
  <w:num w:numId="20">
    <w:abstractNumId w:val="10"/>
  </w:num>
  <w:num w:numId="21">
    <w:abstractNumId w:val="1"/>
  </w:num>
  <w:num w:numId="22">
    <w:abstractNumId w:val="13"/>
  </w:num>
  <w:num w:numId="23">
    <w:abstractNumId w:val="18"/>
  </w:num>
  <w:num w:numId="24">
    <w:abstractNumId w:val="9"/>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43"/>
    <w:rsid w:val="00014A40"/>
    <w:rsid w:val="000843C8"/>
    <w:rsid w:val="000A4856"/>
    <w:rsid w:val="000C5B8D"/>
    <w:rsid w:val="00217385"/>
    <w:rsid w:val="002251B8"/>
    <w:rsid w:val="002260A9"/>
    <w:rsid w:val="002D05EE"/>
    <w:rsid w:val="002E2DA7"/>
    <w:rsid w:val="003057F5"/>
    <w:rsid w:val="0033269E"/>
    <w:rsid w:val="0035786B"/>
    <w:rsid w:val="003624C9"/>
    <w:rsid w:val="0039295B"/>
    <w:rsid w:val="003E0A2E"/>
    <w:rsid w:val="003E40F1"/>
    <w:rsid w:val="00416D3A"/>
    <w:rsid w:val="00433AF6"/>
    <w:rsid w:val="004860AE"/>
    <w:rsid w:val="005123D1"/>
    <w:rsid w:val="005234EA"/>
    <w:rsid w:val="005272A8"/>
    <w:rsid w:val="005542A4"/>
    <w:rsid w:val="00562079"/>
    <w:rsid w:val="00646B3E"/>
    <w:rsid w:val="006B7115"/>
    <w:rsid w:val="00711A9E"/>
    <w:rsid w:val="007D7C74"/>
    <w:rsid w:val="007E0496"/>
    <w:rsid w:val="007E23E4"/>
    <w:rsid w:val="00800C6C"/>
    <w:rsid w:val="008446B1"/>
    <w:rsid w:val="008719E8"/>
    <w:rsid w:val="008967CE"/>
    <w:rsid w:val="008C58F8"/>
    <w:rsid w:val="00920692"/>
    <w:rsid w:val="009469A2"/>
    <w:rsid w:val="00957A59"/>
    <w:rsid w:val="00984372"/>
    <w:rsid w:val="009E3771"/>
    <w:rsid w:val="009F6559"/>
    <w:rsid w:val="00A0579A"/>
    <w:rsid w:val="00B20039"/>
    <w:rsid w:val="00B20825"/>
    <w:rsid w:val="00B43343"/>
    <w:rsid w:val="00C52D09"/>
    <w:rsid w:val="00CA47F9"/>
    <w:rsid w:val="00D041A0"/>
    <w:rsid w:val="00D56875"/>
    <w:rsid w:val="00DB012D"/>
    <w:rsid w:val="00E05862"/>
    <w:rsid w:val="00E21B9E"/>
    <w:rsid w:val="00ED397B"/>
    <w:rsid w:val="00F30DBB"/>
    <w:rsid w:val="00F46D46"/>
    <w:rsid w:val="00F80B87"/>
    <w:rsid w:val="00F93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065E6-D60E-4C2D-AF70-7EFB2272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53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5"/>
      <w:ind w:left="10"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4"/>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4"/>
      <w:ind w:left="10" w:hanging="10"/>
      <w:outlineLvl w:val="2"/>
    </w:pPr>
    <w:rPr>
      <w:rFonts w:ascii="Arial" w:eastAsia="Arial" w:hAnsi="Arial" w:cs="Arial"/>
      <w:b/>
      <w:color w:val="000000"/>
      <w:sz w:val="26"/>
    </w:rPr>
  </w:style>
  <w:style w:type="paragraph" w:styleId="Heading4">
    <w:name w:val="heading 4"/>
    <w:next w:val="Normal"/>
    <w:link w:val="Heading4Char"/>
    <w:uiPriority w:val="9"/>
    <w:unhideWhenUsed/>
    <w:qFormat/>
    <w:pPr>
      <w:keepNext/>
      <w:keepLines/>
      <w:spacing w:after="14"/>
      <w:ind w:left="10" w:hanging="10"/>
      <w:outlineLvl w:val="3"/>
    </w:pPr>
    <w:rPr>
      <w:rFonts w:ascii="Arial" w:eastAsia="Arial" w:hAnsi="Arial" w:cs="Arial"/>
      <w:b/>
      <w:color w:val="000000"/>
      <w:sz w:val="26"/>
    </w:rPr>
  </w:style>
  <w:style w:type="paragraph" w:styleId="Heading5">
    <w:name w:val="heading 5"/>
    <w:next w:val="Normal"/>
    <w:link w:val="Heading5Char"/>
    <w:uiPriority w:val="9"/>
    <w:unhideWhenUsed/>
    <w:qFormat/>
    <w:pPr>
      <w:keepNext/>
      <w:keepLines/>
      <w:spacing w:after="55"/>
      <w:ind w:left="10" w:hanging="10"/>
      <w:jc w:val="center"/>
      <w:outlineLvl w:val="4"/>
    </w:pPr>
    <w:rPr>
      <w:rFonts w:ascii="Arial" w:eastAsia="Arial" w:hAnsi="Arial" w:cs="Arial"/>
      <w:b/>
      <w:color w:val="000000"/>
      <w:sz w:val="24"/>
    </w:rPr>
  </w:style>
  <w:style w:type="paragraph" w:styleId="Heading6">
    <w:name w:val="heading 6"/>
    <w:next w:val="Normal"/>
    <w:link w:val="Heading6Char"/>
    <w:uiPriority w:val="9"/>
    <w:unhideWhenUsed/>
    <w:qFormat/>
    <w:pPr>
      <w:keepNext/>
      <w:keepLines/>
      <w:spacing w:after="37"/>
      <w:ind w:left="10" w:hanging="10"/>
      <w:outlineLvl w:val="5"/>
    </w:pPr>
    <w:rPr>
      <w:rFonts w:ascii="Arial" w:eastAsia="Arial" w:hAnsi="Arial" w:cs="Arial"/>
      <w:b/>
      <w:color w:val="000000"/>
      <w:sz w:val="24"/>
    </w:rPr>
  </w:style>
  <w:style w:type="paragraph" w:styleId="Heading7">
    <w:name w:val="heading 7"/>
    <w:next w:val="Normal"/>
    <w:link w:val="Heading7Char"/>
    <w:uiPriority w:val="9"/>
    <w:unhideWhenUsed/>
    <w:qFormat/>
    <w:pPr>
      <w:keepNext/>
      <w:keepLines/>
      <w:spacing w:after="39"/>
      <w:ind w:left="11" w:hanging="10"/>
      <w:outlineLvl w:val="6"/>
    </w:pPr>
    <w:rPr>
      <w:rFonts w:ascii="Arial" w:eastAsia="Arial" w:hAnsi="Arial" w:cs="Arial"/>
      <w:b/>
      <w:i/>
      <w:color w:val="000000"/>
      <w:sz w:val="24"/>
    </w:rPr>
  </w:style>
  <w:style w:type="paragraph" w:styleId="Heading8">
    <w:name w:val="heading 8"/>
    <w:next w:val="Normal"/>
    <w:link w:val="Heading8Char"/>
    <w:uiPriority w:val="9"/>
    <w:unhideWhenUsed/>
    <w:qFormat/>
    <w:pPr>
      <w:keepNext/>
      <w:keepLines/>
      <w:spacing w:after="39"/>
      <w:ind w:left="11" w:hanging="10"/>
      <w:outlineLvl w:val="7"/>
    </w:pPr>
    <w:rPr>
      <w:rFonts w:ascii="Arial" w:eastAsia="Arial" w:hAnsi="Arial" w:cs="Arial"/>
      <w:b/>
      <w:i/>
      <w:color w:val="000000"/>
      <w:sz w:val="24"/>
    </w:rPr>
  </w:style>
  <w:style w:type="paragraph" w:styleId="Heading9">
    <w:name w:val="heading 9"/>
    <w:next w:val="Normal"/>
    <w:link w:val="Heading9Char"/>
    <w:uiPriority w:val="9"/>
    <w:unhideWhenUsed/>
    <w:qFormat/>
    <w:pPr>
      <w:keepNext/>
      <w:keepLines/>
      <w:spacing w:after="39"/>
      <w:ind w:left="11" w:hanging="10"/>
      <w:outlineLvl w:val="8"/>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7Char">
    <w:name w:val="Heading 7 Char"/>
    <w:link w:val="Heading7"/>
    <w:rPr>
      <w:rFonts w:ascii="Arial" w:eastAsia="Arial" w:hAnsi="Arial" w:cs="Arial"/>
      <w:b/>
      <w:i/>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8Char">
    <w:name w:val="Heading 8 Char"/>
    <w:link w:val="Heading8"/>
    <w:rPr>
      <w:rFonts w:ascii="Arial" w:eastAsia="Arial" w:hAnsi="Arial" w:cs="Arial"/>
      <w:b/>
      <w:i/>
      <w:color w:val="000000"/>
      <w:sz w:val="24"/>
    </w:rPr>
  </w:style>
  <w:style w:type="character" w:customStyle="1" w:styleId="Heading9Char">
    <w:name w:val="Heading 9 Char"/>
    <w:link w:val="Heading9"/>
    <w:rPr>
      <w:rFonts w:ascii="Arial" w:eastAsia="Arial" w:hAnsi="Arial" w:cs="Arial"/>
      <w:b/>
      <w:i/>
      <w:color w:val="000000"/>
      <w:sz w:val="24"/>
    </w:rPr>
  </w:style>
  <w:style w:type="character" w:customStyle="1" w:styleId="Heading6Char">
    <w:name w:val="Heading 6 Char"/>
    <w:link w:val="Heading6"/>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6"/>
    </w:rPr>
  </w:style>
  <w:style w:type="character" w:customStyle="1" w:styleId="Heading4Char">
    <w:name w:val="Heading 4 Char"/>
    <w:link w:val="Heading4"/>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6"/>
    </w:rPr>
  </w:style>
  <w:style w:type="paragraph" w:styleId="TOC1">
    <w:name w:val="toc 1"/>
    <w:hidden/>
    <w:uiPriority w:val="39"/>
    <w:pPr>
      <w:spacing w:after="4" w:line="249" w:lineRule="auto"/>
      <w:ind w:left="25" w:right="896" w:hanging="10"/>
    </w:pPr>
    <w:rPr>
      <w:rFonts w:ascii="Times New Roman" w:eastAsia="Times New Roman" w:hAnsi="Times New Roman" w:cs="Times New Roman"/>
      <w:color w:val="000000"/>
      <w:sz w:val="24"/>
    </w:rPr>
  </w:style>
  <w:style w:type="paragraph" w:styleId="TOC2">
    <w:name w:val="toc 2"/>
    <w:hidden/>
    <w:pPr>
      <w:spacing w:after="202"/>
      <w:ind w:left="25" w:right="896" w:hanging="10"/>
    </w:pPr>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A47F9"/>
    <w:rPr>
      <w:color w:val="0563C1" w:themeColor="hyperlink"/>
      <w:u w:val="single"/>
    </w:rPr>
  </w:style>
  <w:style w:type="paragraph" w:styleId="ListParagraph">
    <w:name w:val="List Paragraph"/>
    <w:basedOn w:val="Normal"/>
    <w:uiPriority w:val="34"/>
    <w:qFormat/>
    <w:rsid w:val="0035786B"/>
    <w:pPr>
      <w:spacing w:after="200" w:line="276" w:lineRule="auto"/>
      <w:ind w:left="0" w:firstLineChars="200" w:firstLine="420"/>
      <w:jc w:val="left"/>
    </w:pPr>
    <w:rPr>
      <w:rFonts w:ascii="Calibri" w:eastAsia="SimSun" w:hAnsi="Calibri"/>
      <w:color w:val="auto"/>
      <w:sz w:val="22"/>
      <w:lang w:val="en-US" w:eastAsia="en-US"/>
    </w:rPr>
  </w:style>
  <w:style w:type="paragraph" w:styleId="Header">
    <w:name w:val="header"/>
    <w:basedOn w:val="Normal"/>
    <w:link w:val="HeaderChar"/>
    <w:uiPriority w:val="99"/>
    <w:semiHidden/>
    <w:unhideWhenUsed/>
    <w:rsid w:val="0035786B"/>
    <w:pPr>
      <w:tabs>
        <w:tab w:val="center" w:pos="4513"/>
        <w:tab w:val="right" w:pos="9026"/>
      </w:tabs>
      <w:spacing w:after="0" w:line="240" w:lineRule="auto"/>
      <w:ind w:left="10"/>
      <w:jc w:val="left"/>
    </w:pPr>
  </w:style>
  <w:style w:type="character" w:customStyle="1" w:styleId="HeaderChar">
    <w:name w:val="Header Char"/>
    <w:basedOn w:val="DefaultParagraphFont"/>
    <w:link w:val="Header"/>
    <w:uiPriority w:val="99"/>
    <w:semiHidden/>
    <w:rsid w:val="0035786B"/>
    <w:rPr>
      <w:rFonts w:ascii="Times New Roman" w:eastAsia="Times New Roman" w:hAnsi="Times New Roman" w:cs="Times New Roman"/>
      <w:color w:val="000000"/>
      <w:sz w:val="24"/>
    </w:rPr>
  </w:style>
  <w:style w:type="paragraph" w:customStyle="1" w:styleId="Default">
    <w:name w:val="Default"/>
    <w:rsid w:val="0035786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21B9E"/>
    <w:pPr>
      <w:spacing w:after="0" w:line="240" w:lineRule="auto"/>
      <w:ind w:left="539" w:hanging="10"/>
      <w:jc w:val="both"/>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711A9E"/>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711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8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searchunifiedcommunications.techtarget.com/definition/unified-communication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zoom.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hatis.techtarget.com/definition/Skyp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searchmobilecomputing.techtarget.com/definition/Google-Hangouts" TargetMode="External"/><Relationship Id="rId20" Type="http://schemas.openxmlformats.org/officeDocument/2006/relationships/hyperlink" Target="https://searchunifiedcommunications.techtarget.com/definition/virtual-meeting-ro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earchunifiedcommunications.techtarget.com/definition/video-conference" TargetMode="External"/><Relationship Id="rId5" Type="http://schemas.openxmlformats.org/officeDocument/2006/relationships/webSettings" Target="webSettings.xml"/><Relationship Id="rId15" Type="http://schemas.openxmlformats.org/officeDocument/2006/relationships/hyperlink" Target="https://searchmobilecomputing.techtarget.com/definition/FaceTime" TargetMode="External"/><Relationship Id="rId23" Type="http://schemas.openxmlformats.org/officeDocument/2006/relationships/hyperlink" Target="https://www.fsis.usda.gov/wps/wcm/connect/5905b82f-3579-4e0f-beb2-5b860cc0b087/Compliance_Guidelines_for_Use_of_Video_082611.pdf?MOD=AJPERE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searchunifiedcommunications.techtarget.com/definition/Web-conferenc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iscall.com/dos-donts-of-video-conferencing-guidelines-for-proper-use/"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61BC-A512-4547-AF9F-8BDFB5F9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ICH eCTD v4.0 Implementation Guide</vt:lpstr>
    </vt:vector>
  </TitlesOfParts>
  <Company>HP</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eCTD v4.0 Implementation Guide</dc:title>
  <dc:subject/>
  <dc:creator>ICH M8</dc:creator>
  <cp:keywords/>
  <cp:lastModifiedBy>Abayomi Akinyemi</cp:lastModifiedBy>
  <cp:revision>8</cp:revision>
  <dcterms:created xsi:type="dcterms:W3CDTF">2018-05-28T23:23:00Z</dcterms:created>
  <dcterms:modified xsi:type="dcterms:W3CDTF">2019-02-02T06:16:00Z</dcterms:modified>
</cp:coreProperties>
</file>